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1D266" w14:textId="77777777" w:rsidR="00F93D22" w:rsidRPr="00F93D22" w:rsidRDefault="00F93D22" w:rsidP="00F93D22">
      <w:pPr>
        <w:shd w:val="clear" w:color="auto" w:fill="FFFFFF"/>
        <w:spacing w:after="0" w:line="420" w:lineRule="atLeast"/>
        <w:outlineLvl w:val="3"/>
        <w:rPr>
          <w:rFonts w:ascii="inherit" w:eastAsia="Times New Roman" w:hAnsi="inherit" w:cs="Arial"/>
          <w:b/>
          <w:bCs/>
          <w:color w:val="253A71"/>
          <w:sz w:val="27"/>
          <w:szCs w:val="27"/>
        </w:rPr>
      </w:pPr>
      <w:r w:rsidRPr="00F93D22">
        <w:rPr>
          <w:rFonts w:ascii="inherit" w:eastAsia="Times New Roman" w:hAnsi="inherit" w:cs="Arial"/>
          <w:b/>
          <w:bCs/>
          <w:color w:val="253A71"/>
          <w:sz w:val="27"/>
          <w:szCs w:val="27"/>
        </w:rPr>
        <w:t>Getting Started</w:t>
      </w:r>
    </w:p>
    <w:p w14:paraId="4B718C4A"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Do you ever daydream and find yourself entertaining wishful thinking? There’s an old expression that goes something like, “Be careful what you wish for.”</w:t>
      </w:r>
    </w:p>
    <w:p w14:paraId="5E1FC8D3"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In this project, you will read and analyze the plot of a short story that tempts a family to act on its wishful thinking. Which will win out—their caution or their desire to have their wishes fulfilled?</w:t>
      </w:r>
    </w:p>
    <w:p w14:paraId="04682D9C"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This short story could also be referred to as a </w:t>
      </w:r>
      <w:r w:rsidRPr="00F93D22">
        <w:rPr>
          <w:rFonts w:ascii="Arial" w:eastAsia="Times New Roman" w:hAnsi="Arial" w:cs="Arial"/>
          <w:i/>
          <w:iCs/>
          <w:color w:val="333333"/>
          <w:sz w:val="24"/>
          <w:szCs w:val="24"/>
        </w:rPr>
        <w:t>narrative</w:t>
      </w:r>
      <w:r w:rsidRPr="00F93D22">
        <w:rPr>
          <w:rFonts w:ascii="Arial" w:eastAsia="Times New Roman" w:hAnsi="Arial" w:cs="Arial"/>
          <w:color w:val="333333"/>
          <w:sz w:val="24"/>
          <w:szCs w:val="24"/>
        </w:rPr>
        <w:t>. Narrative writing is a form of storytelling. A narrative can be fiction or nonfiction. The story of a narrative builds and resolves around a sequence of events, known as a </w:t>
      </w:r>
      <w:r w:rsidRPr="00F93D22">
        <w:rPr>
          <w:rFonts w:ascii="Arial" w:eastAsia="Times New Roman" w:hAnsi="Arial" w:cs="Arial"/>
          <w:i/>
          <w:iCs/>
          <w:color w:val="333333"/>
          <w:sz w:val="24"/>
          <w:szCs w:val="24"/>
        </w:rPr>
        <w:t>plot</w:t>
      </w:r>
      <w:r w:rsidRPr="00F93D22">
        <w:rPr>
          <w:rFonts w:ascii="Arial" w:eastAsia="Times New Roman" w:hAnsi="Arial" w:cs="Arial"/>
          <w:color w:val="333333"/>
          <w:sz w:val="24"/>
          <w:szCs w:val="24"/>
        </w:rPr>
        <w:t>.</w:t>
      </w:r>
    </w:p>
    <w:p w14:paraId="2BAA5CD1"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After analyzing the short story, you will develop your own narrative building together the elements of a plot to create a story.</w:t>
      </w:r>
    </w:p>
    <w:p w14:paraId="51255FA4" w14:textId="77777777" w:rsidR="00F93D22" w:rsidRDefault="00F93D22" w:rsidP="00F93D22">
      <w:pPr>
        <w:pStyle w:val="Heading1"/>
        <w:shd w:val="clear" w:color="auto" w:fill="FFFFFF"/>
        <w:spacing w:before="0" w:line="540" w:lineRule="atLeast"/>
        <w:rPr>
          <w:rFonts w:ascii="inherit" w:hAnsi="inherit" w:cs="Arial"/>
          <w:color w:val="333333"/>
          <w:sz w:val="45"/>
          <w:szCs w:val="45"/>
        </w:rPr>
      </w:pPr>
      <w:r>
        <w:rPr>
          <w:rStyle w:val="in1"/>
          <w:rFonts w:ascii="inherit" w:hAnsi="inherit" w:cs="Arial"/>
          <w:b/>
          <w:bCs/>
          <w:color w:val="D58611"/>
          <w:sz w:val="63"/>
          <w:szCs w:val="63"/>
        </w:rPr>
        <w:t>In</w:t>
      </w:r>
      <w:r>
        <w:rPr>
          <w:rFonts w:ascii="inherit" w:hAnsi="inherit" w:cs="Arial"/>
          <w:color w:val="333333"/>
          <w:sz w:val="45"/>
          <w:szCs w:val="45"/>
        </w:rPr>
        <w:t> </w:t>
      </w:r>
      <w:r>
        <w:rPr>
          <w:rStyle w:val="this1"/>
          <w:rFonts w:ascii="inherit" w:hAnsi="inherit" w:cs="Arial"/>
          <w:b/>
          <w:bCs/>
          <w:color w:val="D58611"/>
          <w:sz w:val="63"/>
          <w:szCs w:val="63"/>
        </w:rPr>
        <w:t>this</w:t>
      </w:r>
      <w:r>
        <w:rPr>
          <w:rFonts w:ascii="inherit" w:hAnsi="inherit" w:cs="Arial"/>
          <w:color w:val="333333"/>
          <w:sz w:val="45"/>
          <w:szCs w:val="45"/>
        </w:rPr>
        <w:t> </w:t>
      </w:r>
      <w:r>
        <w:rPr>
          <w:rStyle w:val="project1"/>
          <w:rFonts w:ascii="inherit" w:hAnsi="inherit" w:cs="Arial"/>
          <w:b/>
          <w:bCs/>
          <w:color w:val="D58611"/>
          <w:sz w:val="63"/>
          <w:szCs w:val="63"/>
        </w:rPr>
        <w:t>project</w:t>
      </w:r>
      <w:r>
        <w:rPr>
          <w:rStyle w:val="comma1"/>
          <w:rFonts w:ascii="inherit" w:hAnsi="inherit" w:cs="Arial"/>
          <w:b/>
          <w:bCs/>
          <w:color w:val="D58611"/>
          <w:sz w:val="63"/>
          <w:szCs w:val="63"/>
        </w:rPr>
        <w:t>,</w:t>
      </w:r>
      <w:r>
        <w:rPr>
          <w:rFonts w:ascii="inherit" w:hAnsi="inherit" w:cs="Arial"/>
          <w:color w:val="333333"/>
          <w:sz w:val="45"/>
          <w:szCs w:val="45"/>
        </w:rPr>
        <w:br/>
      </w:r>
      <w:r>
        <w:rPr>
          <w:rStyle w:val="you1"/>
          <w:rFonts w:ascii="inherit" w:hAnsi="inherit" w:cs="Arial"/>
          <w:color w:val="21ADBC"/>
          <w:sz w:val="90"/>
          <w:szCs w:val="90"/>
        </w:rPr>
        <w:t>you</w:t>
      </w:r>
      <w:r>
        <w:rPr>
          <w:rFonts w:ascii="inherit" w:hAnsi="inherit" w:cs="Arial"/>
          <w:color w:val="333333"/>
          <w:sz w:val="45"/>
          <w:szCs w:val="45"/>
        </w:rPr>
        <w:t> </w:t>
      </w:r>
      <w:r>
        <w:rPr>
          <w:rStyle w:val="will1"/>
          <w:rFonts w:ascii="inherit" w:hAnsi="inherit" w:cs="Arial"/>
          <w:color w:val="333333"/>
          <w:sz w:val="90"/>
          <w:szCs w:val="90"/>
        </w:rPr>
        <w:t>will</w:t>
      </w:r>
      <w:r>
        <w:rPr>
          <w:rFonts w:ascii="inherit" w:hAnsi="inherit" w:cs="Arial"/>
          <w:color w:val="333333"/>
          <w:sz w:val="45"/>
          <w:szCs w:val="45"/>
        </w:rPr>
        <w:t> </w:t>
      </w:r>
      <w:r>
        <w:rPr>
          <w:rStyle w:val="learn1"/>
          <w:rFonts w:ascii="inherit" w:hAnsi="inherit" w:cs="Arial"/>
          <w:color w:val="21ADBC"/>
          <w:sz w:val="90"/>
          <w:szCs w:val="90"/>
        </w:rPr>
        <w:t>learn</w:t>
      </w:r>
      <w:r>
        <w:rPr>
          <w:rFonts w:ascii="inherit" w:hAnsi="inherit" w:cs="Arial"/>
          <w:color w:val="333333"/>
          <w:sz w:val="45"/>
          <w:szCs w:val="45"/>
        </w:rPr>
        <w:br/>
      </w:r>
      <w:r>
        <w:rPr>
          <w:rStyle w:val="to1"/>
          <w:rFonts w:ascii="inherit" w:hAnsi="inherit" w:cs="Arial"/>
          <w:b/>
          <w:bCs/>
          <w:color w:val="135B7A"/>
          <w:sz w:val="57"/>
          <w:szCs w:val="57"/>
        </w:rPr>
        <w:t>to</w:t>
      </w:r>
      <w:r>
        <w:rPr>
          <w:rFonts w:ascii="inherit" w:hAnsi="inherit" w:cs="Arial"/>
          <w:color w:val="333333"/>
          <w:sz w:val="45"/>
          <w:szCs w:val="45"/>
        </w:rPr>
        <w:t> </w:t>
      </w:r>
      <w:r>
        <w:rPr>
          <w:rStyle w:val="do1"/>
          <w:rFonts w:ascii="inherit" w:hAnsi="inherit" w:cs="Arial"/>
          <w:b/>
          <w:bCs/>
          <w:color w:val="135B7A"/>
          <w:sz w:val="57"/>
          <w:szCs w:val="57"/>
        </w:rPr>
        <w:t>do</w:t>
      </w:r>
      <w:r>
        <w:rPr>
          <w:rFonts w:ascii="inherit" w:hAnsi="inherit" w:cs="Arial"/>
          <w:color w:val="333333"/>
          <w:sz w:val="45"/>
          <w:szCs w:val="45"/>
        </w:rPr>
        <w:t> </w:t>
      </w:r>
      <w:r>
        <w:rPr>
          <w:rStyle w:val="the1"/>
          <w:rFonts w:ascii="inherit" w:hAnsi="inherit" w:cs="Arial"/>
          <w:b/>
          <w:bCs/>
          <w:color w:val="135B7A"/>
          <w:sz w:val="57"/>
          <w:szCs w:val="57"/>
        </w:rPr>
        <w:t>the</w:t>
      </w:r>
      <w:r>
        <w:rPr>
          <w:rFonts w:ascii="inherit" w:hAnsi="inherit" w:cs="Arial"/>
          <w:color w:val="333333"/>
          <w:sz w:val="45"/>
          <w:szCs w:val="45"/>
        </w:rPr>
        <w:t> </w:t>
      </w:r>
      <w:r>
        <w:rPr>
          <w:rStyle w:val="following1"/>
          <w:rFonts w:ascii="inherit" w:hAnsi="inherit" w:cs="Arial"/>
          <w:b/>
          <w:bCs/>
          <w:color w:val="135B7A"/>
          <w:sz w:val="57"/>
          <w:szCs w:val="57"/>
        </w:rPr>
        <w:t>following</w:t>
      </w:r>
      <w:r>
        <w:rPr>
          <w:rStyle w:val="colon1"/>
          <w:rFonts w:ascii="inherit" w:hAnsi="inherit" w:cs="Arial"/>
          <w:b/>
          <w:bCs/>
          <w:color w:val="135B7A"/>
          <w:sz w:val="57"/>
          <w:szCs w:val="57"/>
        </w:rPr>
        <w:t>:</w:t>
      </w:r>
    </w:p>
    <w:p w14:paraId="21D2E5DB" w14:textId="77777777" w:rsidR="00F93D22" w:rsidRDefault="00F93D22" w:rsidP="00F93D22">
      <w:pPr>
        <w:numPr>
          <w:ilvl w:val="0"/>
          <w:numId w:val="1"/>
        </w:numPr>
        <w:shd w:val="clear" w:color="auto" w:fill="FFFFFF"/>
        <w:spacing w:before="100" w:beforeAutospacing="1" w:after="135" w:line="270" w:lineRule="atLeast"/>
        <w:ind w:left="375"/>
        <w:rPr>
          <w:rFonts w:ascii="Arial" w:hAnsi="Arial" w:cs="Arial"/>
          <w:color w:val="333333"/>
          <w:sz w:val="24"/>
          <w:szCs w:val="24"/>
        </w:rPr>
      </w:pPr>
      <w:r>
        <w:rPr>
          <w:rFonts w:ascii="Arial" w:hAnsi="Arial" w:cs="Arial"/>
          <w:color w:val="333333"/>
        </w:rPr>
        <w:t>Write a narrative, making effective use of plot elements and mapping out elements using a graphic organizer</w:t>
      </w:r>
    </w:p>
    <w:p w14:paraId="32C8BCC7" w14:textId="77777777" w:rsidR="00F93D22" w:rsidRDefault="00F93D22" w:rsidP="00F93D22">
      <w:pPr>
        <w:numPr>
          <w:ilvl w:val="0"/>
          <w:numId w:val="1"/>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t>Analyze a narrative for plot elements</w:t>
      </w:r>
    </w:p>
    <w:p w14:paraId="59FEFD4D" w14:textId="77777777" w:rsidR="00F93D22" w:rsidRDefault="00F93D22" w:rsidP="00F93D22">
      <w:pPr>
        <w:numPr>
          <w:ilvl w:val="0"/>
          <w:numId w:val="1"/>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t>Deduce complex vocabulary in context and verify deductions through using a dictionary</w:t>
      </w:r>
    </w:p>
    <w:p w14:paraId="2648591A" w14:textId="77777777" w:rsidR="00F93D22" w:rsidRDefault="00F93D22" w:rsidP="00F93D22">
      <w:pPr>
        <w:numPr>
          <w:ilvl w:val="0"/>
          <w:numId w:val="1"/>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t>Write for a designated short period of time in order to make personal connections to a narrative text</w:t>
      </w:r>
    </w:p>
    <w:p w14:paraId="207802E3" w14:textId="77777777" w:rsidR="00F93D22" w:rsidRDefault="00F93D22" w:rsidP="00F93D22">
      <w:pPr>
        <w:pStyle w:val="Heading1"/>
        <w:shd w:val="clear" w:color="auto" w:fill="FFFFFF"/>
        <w:spacing w:before="0" w:line="540" w:lineRule="atLeast"/>
        <w:rPr>
          <w:rFonts w:ascii="inherit" w:hAnsi="inherit" w:cs="Arial"/>
          <w:color w:val="333333"/>
          <w:sz w:val="45"/>
          <w:szCs w:val="45"/>
        </w:rPr>
      </w:pPr>
      <w:r>
        <w:rPr>
          <w:rStyle w:val="in1"/>
          <w:rFonts w:ascii="inherit" w:hAnsi="inherit" w:cs="Arial"/>
          <w:b/>
          <w:bCs/>
          <w:color w:val="D58611"/>
          <w:sz w:val="63"/>
          <w:szCs w:val="63"/>
        </w:rPr>
        <w:t>In</w:t>
      </w:r>
      <w:r>
        <w:rPr>
          <w:rFonts w:ascii="inherit" w:hAnsi="inherit" w:cs="Arial"/>
          <w:color w:val="333333"/>
          <w:sz w:val="45"/>
          <w:szCs w:val="45"/>
        </w:rPr>
        <w:t> </w:t>
      </w:r>
      <w:r>
        <w:rPr>
          <w:rStyle w:val="this1"/>
          <w:rFonts w:ascii="inherit" w:hAnsi="inherit" w:cs="Arial"/>
          <w:b/>
          <w:bCs/>
          <w:color w:val="D58611"/>
          <w:sz w:val="63"/>
          <w:szCs w:val="63"/>
        </w:rPr>
        <w:t>this</w:t>
      </w:r>
      <w:r>
        <w:rPr>
          <w:rFonts w:ascii="inherit" w:hAnsi="inherit" w:cs="Arial"/>
          <w:color w:val="333333"/>
          <w:sz w:val="45"/>
          <w:szCs w:val="45"/>
        </w:rPr>
        <w:t> </w:t>
      </w:r>
      <w:r>
        <w:rPr>
          <w:rStyle w:val="project1"/>
          <w:rFonts w:ascii="inherit" w:hAnsi="inherit" w:cs="Arial"/>
          <w:b/>
          <w:bCs/>
          <w:color w:val="D58611"/>
          <w:sz w:val="63"/>
          <w:szCs w:val="63"/>
        </w:rPr>
        <w:t>project</w:t>
      </w:r>
      <w:r>
        <w:rPr>
          <w:rStyle w:val="comma1"/>
          <w:rFonts w:ascii="inherit" w:hAnsi="inherit" w:cs="Arial"/>
          <w:b/>
          <w:bCs/>
          <w:color w:val="D58611"/>
          <w:sz w:val="63"/>
          <w:szCs w:val="63"/>
        </w:rPr>
        <w:t>,</w:t>
      </w:r>
      <w:r>
        <w:rPr>
          <w:rFonts w:ascii="inherit" w:hAnsi="inherit" w:cs="Arial"/>
          <w:color w:val="333333"/>
          <w:sz w:val="45"/>
          <w:szCs w:val="45"/>
        </w:rPr>
        <w:br/>
      </w:r>
      <w:r>
        <w:rPr>
          <w:rStyle w:val="you1"/>
          <w:rFonts w:ascii="inherit" w:hAnsi="inherit" w:cs="Arial"/>
          <w:color w:val="21ADBC"/>
          <w:sz w:val="90"/>
          <w:szCs w:val="90"/>
        </w:rPr>
        <w:t>you</w:t>
      </w:r>
      <w:r>
        <w:rPr>
          <w:rFonts w:ascii="inherit" w:hAnsi="inherit" w:cs="Arial"/>
          <w:color w:val="333333"/>
          <w:sz w:val="45"/>
          <w:szCs w:val="45"/>
        </w:rPr>
        <w:t> </w:t>
      </w:r>
      <w:r>
        <w:rPr>
          <w:rStyle w:val="will1"/>
          <w:rFonts w:ascii="inherit" w:hAnsi="inherit" w:cs="Arial"/>
          <w:color w:val="333333"/>
          <w:sz w:val="90"/>
          <w:szCs w:val="90"/>
        </w:rPr>
        <w:t>will</w:t>
      </w:r>
      <w:r>
        <w:rPr>
          <w:rFonts w:ascii="inherit" w:hAnsi="inherit" w:cs="Arial"/>
          <w:color w:val="333333"/>
          <w:sz w:val="45"/>
          <w:szCs w:val="45"/>
        </w:rPr>
        <w:t> </w:t>
      </w:r>
      <w:r>
        <w:rPr>
          <w:rStyle w:val="learn1"/>
          <w:rFonts w:ascii="inherit" w:hAnsi="inherit" w:cs="Arial"/>
          <w:color w:val="21ADBC"/>
          <w:sz w:val="90"/>
          <w:szCs w:val="90"/>
        </w:rPr>
        <w:t>learn</w:t>
      </w:r>
      <w:r>
        <w:rPr>
          <w:rFonts w:ascii="inherit" w:hAnsi="inherit" w:cs="Arial"/>
          <w:color w:val="333333"/>
          <w:sz w:val="45"/>
          <w:szCs w:val="45"/>
        </w:rPr>
        <w:br/>
      </w:r>
      <w:r>
        <w:rPr>
          <w:rStyle w:val="to1"/>
          <w:rFonts w:ascii="inherit" w:hAnsi="inherit" w:cs="Arial"/>
          <w:b/>
          <w:bCs/>
          <w:color w:val="135B7A"/>
          <w:sz w:val="57"/>
          <w:szCs w:val="57"/>
        </w:rPr>
        <w:t>to</w:t>
      </w:r>
      <w:r>
        <w:rPr>
          <w:rFonts w:ascii="inherit" w:hAnsi="inherit" w:cs="Arial"/>
          <w:color w:val="333333"/>
          <w:sz w:val="45"/>
          <w:szCs w:val="45"/>
        </w:rPr>
        <w:t> </w:t>
      </w:r>
      <w:r>
        <w:rPr>
          <w:rStyle w:val="do1"/>
          <w:rFonts w:ascii="inherit" w:hAnsi="inherit" w:cs="Arial"/>
          <w:b/>
          <w:bCs/>
          <w:color w:val="135B7A"/>
          <w:sz w:val="57"/>
          <w:szCs w:val="57"/>
        </w:rPr>
        <w:t>do</w:t>
      </w:r>
      <w:r>
        <w:rPr>
          <w:rFonts w:ascii="inherit" w:hAnsi="inherit" w:cs="Arial"/>
          <w:color w:val="333333"/>
          <w:sz w:val="45"/>
          <w:szCs w:val="45"/>
        </w:rPr>
        <w:t> </w:t>
      </w:r>
      <w:r>
        <w:rPr>
          <w:rStyle w:val="the1"/>
          <w:rFonts w:ascii="inherit" w:hAnsi="inherit" w:cs="Arial"/>
          <w:b/>
          <w:bCs/>
          <w:color w:val="135B7A"/>
          <w:sz w:val="57"/>
          <w:szCs w:val="57"/>
        </w:rPr>
        <w:t>the</w:t>
      </w:r>
      <w:r>
        <w:rPr>
          <w:rFonts w:ascii="inherit" w:hAnsi="inherit" w:cs="Arial"/>
          <w:color w:val="333333"/>
          <w:sz w:val="45"/>
          <w:szCs w:val="45"/>
        </w:rPr>
        <w:t> </w:t>
      </w:r>
      <w:r>
        <w:rPr>
          <w:rStyle w:val="following1"/>
          <w:rFonts w:ascii="inherit" w:hAnsi="inherit" w:cs="Arial"/>
          <w:b/>
          <w:bCs/>
          <w:color w:val="135B7A"/>
          <w:sz w:val="57"/>
          <w:szCs w:val="57"/>
        </w:rPr>
        <w:t>following</w:t>
      </w:r>
      <w:r>
        <w:rPr>
          <w:rStyle w:val="colon1"/>
          <w:rFonts w:ascii="inherit" w:hAnsi="inherit" w:cs="Arial"/>
          <w:b/>
          <w:bCs/>
          <w:color w:val="135B7A"/>
          <w:sz w:val="57"/>
          <w:szCs w:val="57"/>
        </w:rPr>
        <w:t>:</w:t>
      </w:r>
    </w:p>
    <w:p w14:paraId="371379CF" w14:textId="77777777" w:rsidR="00F93D22" w:rsidRDefault="00F93D22" w:rsidP="00F93D22">
      <w:pPr>
        <w:numPr>
          <w:ilvl w:val="0"/>
          <w:numId w:val="2"/>
        </w:numPr>
        <w:shd w:val="clear" w:color="auto" w:fill="FFFFFF"/>
        <w:spacing w:before="100" w:beforeAutospacing="1" w:after="135" w:line="270" w:lineRule="atLeast"/>
        <w:ind w:left="375"/>
        <w:rPr>
          <w:rFonts w:ascii="Arial" w:hAnsi="Arial" w:cs="Arial"/>
          <w:color w:val="333333"/>
          <w:sz w:val="24"/>
          <w:szCs w:val="24"/>
        </w:rPr>
      </w:pPr>
      <w:r>
        <w:rPr>
          <w:rFonts w:ascii="Arial" w:hAnsi="Arial" w:cs="Arial"/>
          <w:color w:val="333333"/>
        </w:rPr>
        <w:t>Write a narrative, making effective use of plot elements and mapping out elements using a graphic organizer</w:t>
      </w:r>
    </w:p>
    <w:p w14:paraId="0134CEA6" w14:textId="77777777" w:rsidR="00F93D22" w:rsidRDefault="00F93D22" w:rsidP="00F93D22">
      <w:pPr>
        <w:numPr>
          <w:ilvl w:val="0"/>
          <w:numId w:val="2"/>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t>Analyze a narrative for plot elements</w:t>
      </w:r>
    </w:p>
    <w:p w14:paraId="61E85E9D" w14:textId="77777777" w:rsidR="00F93D22" w:rsidRDefault="00F93D22" w:rsidP="00F93D22">
      <w:pPr>
        <w:numPr>
          <w:ilvl w:val="0"/>
          <w:numId w:val="2"/>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lastRenderedPageBreak/>
        <w:t>Deduce complex vocabulary in context and verify deductions through using a dictionary</w:t>
      </w:r>
    </w:p>
    <w:p w14:paraId="2A82A29A" w14:textId="77777777" w:rsidR="00F93D22" w:rsidRDefault="00F93D22" w:rsidP="00F93D22">
      <w:pPr>
        <w:numPr>
          <w:ilvl w:val="0"/>
          <w:numId w:val="2"/>
        </w:numPr>
        <w:shd w:val="clear" w:color="auto" w:fill="FFFFFF"/>
        <w:spacing w:before="100" w:beforeAutospacing="1" w:after="135" w:line="270" w:lineRule="atLeast"/>
        <w:ind w:left="375"/>
        <w:rPr>
          <w:rFonts w:ascii="Arial" w:hAnsi="Arial" w:cs="Arial"/>
          <w:color w:val="333333"/>
        </w:rPr>
      </w:pPr>
      <w:r>
        <w:rPr>
          <w:rFonts w:ascii="Arial" w:hAnsi="Arial" w:cs="Arial"/>
          <w:color w:val="333333"/>
        </w:rPr>
        <w:t>Write for a designated short period of time in order to make personal connections to a narrative text</w:t>
      </w:r>
    </w:p>
    <w:p w14:paraId="75C9294B"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Narratives tell a story. They can be nonfiction (they really happened) or fiction (they’re made up). They can be in the form of poetry, short stories, songs, or other literary forms.</w:t>
      </w:r>
    </w:p>
    <w:p w14:paraId="414218DC"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In this part, you will read a narrative (a short story), write about some of the events of the story, and label the elements of the plot.</w:t>
      </w:r>
    </w:p>
    <w:p w14:paraId="1FC07815"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The narrative you will be reading is “The Monkey’s Paw” by W. W. Jacobs. </w:t>
      </w:r>
    </w:p>
    <w:p w14:paraId="35CB6E09" w14:textId="777C81AA" w:rsid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Before looking at this short story, read the background information on the next screen.</w:t>
      </w:r>
    </w:p>
    <w:p w14:paraId="7092DA5F"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he short story “The Monkey’s Paw” by W. W. Jacobs is a narrative that revolves around a plot conflict between a character and fate or the supernatural (it’s an external plot conflict).</w:t>
      </w:r>
    </w:p>
    <w:p w14:paraId="4CD05AEF"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The author, W. W. Jacobs (pictured in the photo), lived in London, England, in a house near the docks where he listened eagerly to the tales of adventure told by the sailors he met there. These tales shaped the stories he wrote as an adult—stories in which everyday life is disrupted by strange and fantastic events. “The Monkey’s Paw” is his most famous tale of the supernatural.</w:t>
      </w:r>
    </w:p>
    <w:p w14:paraId="703D565E"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Beginning in the late 1700s, India became a British colony. The English East India Company settled in India in the early 1600s. They exported Indian textiles and tea. The English quickly became fascinated with Indian culture, such as the novelties of elephants, tigers, and monkeys, as well as the outrageous wealth of the rajahs and the astonishing feats of the fakirs who did things like lie on beds of nails.</w:t>
      </w:r>
    </w:p>
    <w:p w14:paraId="54181C64"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 xml:space="preserve">To prepare for the reading of “The Monkey Paws,” </w:t>
      </w:r>
      <w:proofErr w:type="spellStart"/>
      <w:r w:rsidRPr="00F93D22">
        <w:rPr>
          <w:rFonts w:ascii="Arial" w:eastAsia="Times New Roman" w:hAnsi="Arial" w:cs="Arial"/>
          <w:color w:val="333333"/>
          <w:sz w:val="24"/>
          <w:szCs w:val="24"/>
        </w:rPr>
        <w:t>freewrite</w:t>
      </w:r>
      <w:proofErr w:type="spellEnd"/>
      <w:r w:rsidRPr="00F93D22">
        <w:rPr>
          <w:rFonts w:ascii="Arial" w:eastAsia="Times New Roman" w:hAnsi="Arial" w:cs="Arial"/>
          <w:color w:val="333333"/>
          <w:sz w:val="24"/>
          <w:szCs w:val="24"/>
        </w:rPr>
        <w:t xml:space="preserve"> for five minutes in response to one of the following statements (be sure to write down the statement you chose):</w:t>
      </w:r>
    </w:p>
    <w:p w14:paraId="3C061B92" w14:textId="77777777" w:rsidR="00F93D22" w:rsidRPr="00F93D22" w:rsidRDefault="00F93D22" w:rsidP="00F93D2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One should be content with his or her life as it is.</w:t>
      </w:r>
    </w:p>
    <w:p w14:paraId="515C7173" w14:textId="77777777" w:rsidR="00F93D22" w:rsidRPr="00F93D22" w:rsidRDefault="00F93D22" w:rsidP="00F93D2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People should not play games with fate.</w:t>
      </w:r>
    </w:p>
    <w:p w14:paraId="62793892" w14:textId="77777777" w:rsidR="00F93D22" w:rsidRPr="00F93D22" w:rsidRDefault="00F93D22" w:rsidP="00F93D2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You should never be afraid to be the master of your own destiny.</w:t>
      </w:r>
    </w:p>
    <w:p w14:paraId="5F7C132D" w14:textId="77777777" w:rsidR="00F93D22" w:rsidRPr="00F93D22" w:rsidRDefault="00F93D22" w:rsidP="00F93D22">
      <w:pPr>
        <w:numPr>
          <w:ilvl w:val="0"/>
          <w:numId w:val="3"/>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There is no such thing as a free lunch.</w:t>
      </w:r>
    </w:p>
    <w:p w14:paraId="35F892E5"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Freewriting is brainstorming, which just means that you are trying to generate as much material as possible without editing yourself as you go.</w:t>
      </w:r>
    </w:p>
    <w:p w14:paraId="1C282419"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 </w:t>
      </w:r>
    </w:p>
    <w:p w14:paraId="2B8332FC"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Now, you will read the short story “The Monkey’s Paw” by W. W. Jacobs.</w:t>
      </w:r>
    </w:p>
    <w:p w14:paraId="6347B759"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lastRenderedPageBreak/>
        <w:t>As you read, make a vocabulary list of words you don’t know. Write down the following headings: Vocabulary Word, Guess, and Dictionary Definition. As you read through the story, write down words you don’t know, take a guess at them in context, and then verify your guesses by looking them up in the dictionary. You should have at least 20 words on your list by the end of the story.</w:t>
      </w:r>
    </w:p>
    <w:p w14:paraId="5151CE50"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You can find “The Monkey’s Paw” at your school or local library or online. To read the story at the Gutenberg Project website, click </w:t>
      </w:r>
      <w:hyperlink r:id="rId6" w:tgtFrame="_blank" w:history="1">
        <w:r w:rsidRPr="00F93D22">
          <w:rPr>
            <w:rFonts w:ascii="Arial" w:eastAsia="Times New Roman" w:hAnsi="Arial" w:cs="Arial"/>
            <w:color w:val="0000FF"/>
            <w:sz w:val="24"/>
            <w:szCs w:val="24"/>
            <w:u w:val="single"/>
          </w:rPr>
          <w:t>here</w:t>
        </w:r>
      </w:hyperlink>
      <w:r w:rsidRPr="00F93D22">
        <w:rPr>
          <w:rFonts w:ascii="Arial" w:eastAsia="Times New Roman" w:hAnsi="Arial" w:cs="Arial"/>
          <w:color w:val="333333"/>
          <w:sz w:val="24"/>
          <w:szCs w:val="24"/>
        </w:rPr>
        <w:t>. Read the story now.</w:t>
      </w:r>
    </w:p>
    <w:p w14:paraId="4A64AC01"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 </w:t>
      </w:r>
    </w:p>
    <w:p w14:paraId="13276D25" w14:textId="73518A5A" w:rsidR="00F93D22" w:rsidRPr="00F93D22" w:rsidRDefault="00F93D22" w:rsidP="00F93D22">
      <w:pPr>
        <w:pStyle w:val="ListParagraph"/>
        <w:numPr>
          <w:ilvl w:val="0"/>
          <w:numId w:val="2"/>
        </w:numPr>
        <w:shd w:val="clear" w:color="auto" w:fill="FFFFFF"/>
        <w:spacing w:before="1500" w:after="0" w:line="240" w:lineRule="auto"/>
        <w:rPr>
          <w:rFonts w:ascii="Arial" w:eastAsia="Times New Roman" w:hAnsi="Arial" w:cs="Arial"/>
          <w:color w:val="333333"/>
          <w:sz w:val="24"/>
          <w:szCs w:val="24"/>
        </w:rPr>
      </w:pPr>
      <w:r w:rsidRPr="00F93D22">
        <w:rPr>
          <w:noProof/>
        </w:rPr>
        <w:drawing>
          <wp:inline distT="0" distB="0" distL="0" distR="0" wp14:anchorId="58896F64" wp14:editId="5F2D98F3">
            <wp:extent cx="279400" cy="400050"/>
            <wp:effectExtent l="0" t="0" r="6350" b="0"/>
            <wp:docPr id="1" name="Picture 1" descr="https://dlap.gradpoint.com/Resz/~0.wVzV--JVgRY8zTBB.rtmDnPez0VHVCGS-FQGSf2PEwRht-esk-JIho4CoHYA/20772301,F9,3A8,0,45,7,0/Assets/lessons/Language%20Arts/common_core/eng4narr/2/11/notep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lap.gradpoint.com/Resz/~0.wVzV--JVgRY8zTBB.rtmDnPez0VHVCGS-FQGSf2PEwRht-esk-JIho4CoHYA/20772301,F9,3A8,0,45,7,0/Assets/lessons/Language%20Arts/common_core/eng4narr/2/11/notepa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6A92E28E" w14:textId="77777777" w:rsidR="00F93D22" w:rsidRPr="00F93D22" w:rsidRDefault="00F93D22" w:rsidP="00F93D22">
      <w:pPr>
        <w:pStyle w:val="ListParagraph"/>
        <w:numPr>
          <w:ilvl w:val="0"/>
          <w:numId w:val="2"/>
        </w:numPr>
        <w:shd w:val="clear" w:color="auto" w:fill="FFFFFF"/>
        <w:spacing w:before="1500" w:after="0" w:line="240" w:lineRule="auto"/>
        <w:rPr>
          <w:rFonts w:ascii="Arial" w:eastAsia="Times New Roman" w:hAnsi="Arial" w:cs="Arial"/>
          <w:color w:val="333333"/>
          <w:sz w:val="24"/>
          <w:szCs w:val="24"/>
        </w:rPr>
      </w:pPr>
      <w:r w:rsidRPr="00F93D22">
        <w:rPr>
          <w:rFonts w:ascii="Arial" w:eastAsia="Times New Roman" w:hAnsi="Arial" w:cs="Arial"/>
          <w:color w:val="333333"/>
          <w:sz w:val="24"/>
          <w:szCs w:val="24"/>
        </w:rPr>
        <w:t>Take notes as you read the</w:t>
      </w:r>
    </w:p>
    <w:p w14:paraId="1FBDE692"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Answer the following questions about the story:</w:t>
      </w:r>
    </w:p>
    <w:p w14:paraId="53432702" w14:textId="77777777" w:rsidR="00F93D22" w:rsidRPr="00F93D22" w:rsidRDefault="00F93D22" w:rsidP="00F93D2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b/>
          <w:bCs/>
          <w:color w:val="333333"/>
          <w:sz w:val="24"/>
          <w:szCs w:val="24"/>
        </w:rPr>
        <w:t>Respond: </w:t>
      </w:r>
      <w:r w:rsidRPr="00F93D22">
        <w:rPr>
          <w:rFonts w:ascii="Arial" w:eastAsia="Times New Roman" w:hAnsi="Arial" w:cs="Arial"/>
          <w:color w:val="333333"/>
          <w:sz w:val="24"/>
          <w:szCs w:val="24"/>
        </w:rPr>
        <w:t>What is the most frightening moment in the story? Why?</w:t>
      </w:r>
    </w:p>
    <w:p w14:paraId="523C6BDD"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7302EBF4" w14:textId="77777777" w:rsidR="00F93D22" w:rsidRPr="00F93D22" w:rsidRDefault="00F93D22" w:rsidP="00F93D2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b/>
          <w:bCs/>
          <w:color w:val="333333"/>
          <w:sz w:val="24"/>
          <w:szCs w:val="24"/>
        </w:rPr>
        <w:t>Recall: </w:t>
      </w:r>
      <w:r w:rsidRPr="00F93D22">
        <w:rPr>
          <w:rFonts w:ascii="Arial" w:eastAsia="Times New Roman" w:hAnsi="Arial" w:cs="Arial"/>
          <w:color w:val="333333"/>
          <w:sz w:val="24"/>
          <w:szCs w:val="24"/>
        </w:rPr>
        <w:t>How does each of the Whites react when first hearing the legend of the monkey’s paw?</w:t>
      </w:r>
    </w:p>
    <w:p w14:paraId="5222D458"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1D39129B" w14:textId="77777777" w:rsidR="00F93D22" w:rsidRPr="00F93D22" w:rsidRDefault="00F93D22" w:rsidP="00F93D2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b/>
          <w:bCs/>
          <w:color w:val="333333"/>
          <w:sz w:val="24"/>
          <w:szCs w:val="24"/>
        </w:rPr>
        <w:t>Contrast: </w:t>
      </w:r>
      <w:r w:rsidRPr="00F93D22">
        <w:rPr>
          <w:rFonts w:ascii="Arial" w:eastAsia="Times New Roman" w:hAnsi="Arial" w:cs="Arial"/>
          <w:color w:val="333333"/>
          <w:sz w:val="24"/>
          <w:szCs w:val="24"/>
        </w:rPr>
        <w:t>How do the reactions of the mother and father change throughout the story?</w:t>
      </w:r>
    </w:p>
    <w:p w14:paraId="318B8798"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50DDB067" w14:textId="77777777" w:rsidR="00F93D22" w:rsidRPr="00F93D22" w:rsidRDefault="00F93D22" w:rsidP="00F93D2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b/>
          <w:bCs/>
          <w:color w:val="333333"/>
          <w:sz w:val="24"/>
          <w:szCs w:val="24"/>
        </w:rPr>
        <w:t>Recall: </w:t>
      </w:r>
      <w:r w:rsidRPr="00F93D22">
        <w:rPr>
          <w:rFonts w:ascii="Arial" w:eastAsia="Times New Roman" w:hAnsi="Arial" w:cs="Arial"/>
          <w:color w:val="333333"/>
          <w:sz w:val="24"/>
          <w:szCs w:val="24"/>
        </w:rPr>
        <w:t>What event fulfills Mr. White’s first wish?</w:t>
      </w:r>
    </w:p>
    <w:p w14:paraId="63C5459E"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220CB550" w14:textId="77777777" w:rsidR="00F93D22" w:rsidRPr="00F93D22" w:rsidRDefault="00F93D22" w:rsidP="00F93D2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b/>
          <w:bCs/>
          <w:color w:val="333333"/>
          <w:sz w:val="24"/>
          <w:szCs w:val="24"/>
        </w:rPr>
        <w:t>Make a Judgment: </w:t>
      </w:r>
      <w:r w:rsidRPr="00F93D22">
        <w:rPr>
          <w:rFonts w:ascii="Arial" w:eastAsia="Times New Roman" w:hAnsi="Arial" w:cs="Arial"/>
          <w:color w:val="333333"/>
          <w:sz w:val="24"/>
          <w:szCs w:val="24"/>
        </w:rPr>
        <w:t>Do you think the first wish really comes true, or is there just a coincidence of events? Explain.</w:t>
      </w:r>
    </w:p>
    <w:p w14:paraId="5C947BA7"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47589B58" w14:textId="77777777" w:rsidR="00F93D22" w:rsidRPr="00F93D22" w:rsidRDefault="00F93D22" w:rsidP="00F93D2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b/>
          <w:bCs/>
          <w:color w:val="333333"/>
          <w:sz w:val="24"/>
          <w:szCs w:val="24"/>
        </w:rPr>
        <w:t>Recall: </w:t>
      </w:r>
      <w:r w:rsidRPr="00F93D22">
        <w:rPr>
          <w:rFonts w:ascii="Arial" w:eastAsia="Times New Roman" w:hAnsi="Arial" w:cs="Arial"/>
          <w:color w:val="333333"/>
          <w:sz w:val="24"/>
          <w:szCs w:val="24"/>
        </w:rPr>
        <w:t>How does Mr. White word his first wish?</w:t>
      </w:r>
    </w:p>
    <w:p w14:paraId="2D4C6B77"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67C38EAB" w14:textId="77777777" w:rsidR="00F93D22" w:rsidRPr="00F93D22" w:rsidRDefault="00F93D22" w:rsidP="00F93D2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b/>
          <w:bCs/>
          <w:color w:val="333333"/>
          <w:sz w:val="24"/>
          <w:szCs w:val="24"/>
        </w:rPr>
        <w:t>Infer: </w:t>
      </w:r>
      <w:r w:rsidRPr="00F93D22">
        <w:rPr>
          <w:rFonts w:ascii="Arial" w:eastAsia="Times New Roman" w:hAnsi="Arial" w:cs="Arial"/>
          <w:color w:val="333333"/>
          <w:sz w:val="24"/>
          <w:szCs w:val="24"/>
        </w:rPr>
        <w:t>What painful outcome seems to follow from Mr. White’s wording of his first wish?</w:t>
      </w:r>
    </w:p>
    <w:p w14:paraId="5445192D"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79E3B221" w14:textId="77777777" w:rsidR="00F93D22" w:rsidRPr="00F93D22" w:rsidRDefault="00F93D22" w:rsidP="00F93D22">
      <w:pPr>
        <w:numPr>
          <w:ilvl w:val="0"/>
          <w:numId w:val="4"/>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b/>
          <w:bCs/>
          <w:color w:val="333333"/>
          <w:sz w:val="24"/>
          <w:szCs w:val="24"/>
        </w:rPr>
        <w:lastRenderedPageBreak/>
        <w:t>Discuss:</w:t>
      </w:r>
      <w:r w:rsidRPr="00F93D22">
        <w:rPr>
          <w:rFonts w:ascii="Arial" w:eastAsia="Times New Roman" w:hAnsi="Arial" w:cs="Arial"/>
          <w:color w:val="333333"/>
          <w:sz w:val="24"/>
          <w:szCs w:val="24"/>
        </w:rPr>
        <w:t> Discuss the strengths and weaknesses of other ways that Mr. White’s first wish could have been worded. Determine and explain whether or not any version is foolproof.</w:t>
      </w:r>
    </w:p>
    <w:p w14:paraId="2F359393" w14:textId="77777777" w:rsidR="00F93D22" w:rsidRPr="00F93D22" w:rsidRDefault="00F93D22" w:rsidP="00F93D22">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F93D22">
        <w:rPr>
          <w:rFonts w:ascii="Arial" w:eastAsia="Times New Roman" w:hAnsi="Arial" w:cs="Arial"/>
          <w:b/>
          <w:bCs/>
          <w:color w:val="333333"/>
          <w:sz w:val="24"/>
          <w:szCs w:val="24"/>
        </w:rPr>
        <w:t>Draw Conclusions: </w:t>
      </w:r>
      <w:r w:rsidRPr="00F93D22">
        <w:rPr>
          <w:rFonts w:ascii="Arial" w:eastAsia="Times New Roman" w:hAnsi="Arial" w:cs="Arial"/>
          <w:color w:val="333333"/>
          <w:sz w:val="24"/>
          <w:szCs w:val="24"/>
        </w:rPr>
        <w:t>Explain whether you think the events of the story prove the fakir’s point that “fate ruled people’s lives, and that those who interfered with it did so to their sorrow.”</w:t>
      </w:r>
    </w:p>
    <w:p w14:paraId="356B4459"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6F29CAEB" w14:textId="77777777" w:rsidR="00F93D22" w:rsidRPr="00F93D22" w:rsidRDefault="00F93D22" w:rsidP="00F93D22">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F93D22">
        <w:rPr>
          <w:rFonts w:ascii="Arial" w:eastAsia="Times New Roman" w:hAnsi="Arial" w:cs="Arial"/>
          <w:color w:val="333333"/>
          <w:sz w:val="24"/>
          <w:szCs w:val="24"/>
        </w:rPr>
        <w:t>What information about the paw is given in the exposition?</w:t>
      </w:r>
    </w:p>
    <w:p w14:paraId="315A893E"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794FCA57" w14:textId="77777777" w:rsidR="00F93D22" w:rsidRPr="00F93D22" w:rsidRDefault="00F93D22" w:rsidP="00F93D22">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F93D22">
        <w:rPr>
          <w:rFonts w:ascii="Arial" w:eastAsia="Times New Roman" w:hAnsi="Arial" w:cs="Arial"/>
          <w:color w:val="333333"/>
          <w:sz w:val="24"/>
          <w:szCs w:val="24"/>
        </w:rPr>
        <w:t>Describe three events in the rising action that increase the tension in the plot.</w:t>
      </w:r>
    </w:p>
    <w:p w14:paraId="05125C00"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2C603129" w14:textId="77777777" w:rsidR="00F93D22" w:rsidRPr="00F93D22" w:rsidRDefault="00F93D22" w:rsidP="00F93D22">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F93D22">
        <w:rPr>
          <w:rFonts w:ascii="Arial" w:eastAsia="Times New Roman" w:hAnsi="Arial" w:cs="Arial"/>
          <w:color w:val="333333"/>
          <w:sz w:val="24"/>
          <w:szCs w:val="24"/>
        </w:rPr>
        <w:t>Where does the story reach its climax, or the most intense moment?</w:t>
      </w:r>
    </w:p>
    <w:p w14:paraId="014ABE7A" w14:textId="77777777" w:rsidR="00F93D22" w:rsidRPr="00F93D22" w:rsidRDefault="00F93D22" w:rsidP="00F93D22">
      <w:pPr>
        <w:shd w:val="clear" w:color="auto" w:fill="FFFFFF"/>
        <w:spacing w:after="0" w:line="240" w:lineRule="auto"/>
        <w:ind w:left="375"/>
        <w:rPr>
          <w:rFonts w:ascii="Arial" w:eastAsia="Times New Roman" w:hAnsi="Arial" w:cs="Arial"/>
          <w:color w:val="333333"/>
          <w:sz w:val="24"/>
          <w:szCs w:val="24"/>
        </w:rPr>
      </w:pPr>
    </w:p>
    <w:p w14:paraId="2B79F3DC" w14:textId="77777777" w:rsidR="00F93D22" w:rsidRPr="00F93D22" w:rsidRDefault="00F93D22" w:rsidP="00F93D22">
      <w:pPr>
        <w:numPr>
          <w:ilvl w:val="0"/>
          <w:numId w:val="5"/>
        </w:numPr>
        <w:shd w:val="clear" w:color="auto" w:fill="FFFFFF"/>
        <w:spacing w:before="100" w:beforeAutospacing="1" w:after="100" w:afterAutospacing="1" w:line="270" w:lineRule="atLeast"/>
        <w:ind w:left="735"/>
        <w:rPr>
          <w:rFonts w:ascii="Arial" w:eastAsia="Times New Roman" w:hAnsi="Arial" w:cs="Arial"/>
          <w:color w:val="333333"/>
          <w:sz w:val="24"/>
          <w:szCs w:val="24"/>
        </w:rPr>
      </w:pPr>
      <w:r w:rsidRPr="00F93D22">
        <w:rPr>
          <w:rFonts w:ascii="Arial" w:eastAsia="Times New Roman" w:hAnsi="Arial" w:cs="Arial"/>
          <w:color w:val="333333"/>
          <w:sz w:val="24"/>
          <w:szCs w:val="24"/>
        </w:rPr>
        <w:t>Identify two details that foreshadow the tragic outcome of the first wish.</w:t>
      </w:r>
    </w:p>
    <w:p w14:paraId="008D18D7"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Follow your teacher’s instruction for submitting your freewriting, vocabulary words, and questions and answers.</w:t>
      </w:r>
    </w:p>
    <w:p w14:paraId="3FFEADE2" w14:textId="77777777" w:rsidR="00F93D22" w:rsidRPr="00F93D22" w:rsidRDefault="00F93D22" w:rsidP="00F93D22">
      <w:pPr>
        <w:shd w:val="clear" w:color="auto" w:fill="FFFFFF"/>
        <w:spacing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For more information about analyzing a plot, read the information on the next screen. </w:t>
      </w:r>
    </w:p>
    <w:p w14:paraId="53D9020B"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Write three or four paragraphs comparing and contrasting the adaptation to the original short story.</w:t>
      </w:r>
    </w:p>
    <w:p w14:paraId="47302F7F"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Use the </w:t>
      </w:r>
      <w:r w:rsidRPr="00F93D22">
        <w:rPr>
          <w:rFonts w:ascii="Arial" w:eastAsia="Times New Roman" w:hAnsi="Arial" w:cs="Arial"/>
          <w:b/>
          <w:bCs/>
          <w:color w:val="333333"/>
          <w:sz w:val="24"/>
          <w:szCs w:val="24"/>
        </w:rPr>
        <w:t>Comparison-and-Contrast Essay Rubric </w:t>
      </w:r>
      <w:r w:rsidRPr="00F93D22">
        <w:rPr>
          <w:rFonts w:ascii="Arial" w:eastAsia="Times New Roman" w:hAnsi="Arial" w:cs="Arial"/>
          <w:color w:val="333333"/>
          <w:sz w:val="24"/>
          <w:szCs w:val="24"/>
        </w:rPr>
        <w:t>found in the </w:t>
      </w:r>
      <w:r w:rsidRPr="00F93D22">
        <w:rPr>
          <w:rFonts w:ascii="Arial" w:eastAsia="Times New Roman" w:hAnsi="Arial" w:cs="Arial"/>
          <w:b/>
          <w:bCs/>
          <w:color w:val="333333"/>
          <w:sz w:val="24"/>
          <w:szCs w:val="24"/>
        </w:rPr>
        <w:t>essential documents</w:t>
      </w:r>
      <w:r w:rsidRPr="00F93D22">
        <w:rPr>
          <w:rFonts w:ascii="Arial" w:eastAsia="Times New Roman" w:hAnsi="Arial" w:cs="Arial"/>
          <w:color w:val="333333"/>
          <w:sz w:val="24"/>
          <w:szCs w:val="24"/>
        </w:rPr>
        <w:t> to help you evaluate your work.</w:t>
      </w:r>
    </w:p>
    <w:p w14:paraId="1E9AEA43"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Submit your comparison-and-contrast essay to your teacher. Also, if you created an adaptation of the short story, submit it to your teacher. Follow your teacher’s instruction for submitting your work.</w:t>
      </w:r>
    </w:p>
    <w:p w14:paraId="3E6A7CC7" w14:textId="77777777" w:rsidR="00F93D22" w:rsidRDefault="00F93D22" w:rsidP="00F93D22">
      <w:pPr>
        <w:pStyle w:val="Heading4"/>
        <w:shd w:val="clear" w:color="auto" w:fill="FFFFFF"/>
        <w:spacing w:before="0" w:beforeAutospacing="0" w:after="0" w:afterAutospacing="0" w:line="420" w:lineRule="atLeast"/>
        <w:rPr>
          <w:rFonts w:ascii="inherit" w:hAnsi="inherit" w:cs="Arial"/>
          <w:color w:val="253A71"/>
          <w:sz w:val="27"/>
          <w:szCs w:val="27"/>
        </w:rPr>
      </w:pPr>
      <w:r>
        <w:rPr>
          <w:rFonts w:ascii="inherit" w:hAnsi="inherit" w:cs="Arial"/>
          <w:color w:val="253A71"/>
          <w:sz w:val="27"/>
          <w:szCs w:val="27"/>
        </w:rPr>
        <w:t>Part 3: Responding</w:t>
      </w:r>
    </w:p>
    <w:p w14:paraId="1641ACF8" w14:textId="77777777" w:rsidR="00F93D22" w:rsidRDefault="00F93D22" w:rsidP="00F93D22">
      <w:pPr>
        <w:pStyle w:val="NormalWeb"/>
        <w:shd w:val="clear" w:color="auto" w:fill="FFFFFF"/>
        <w:spacing w:before="0" w:beforeAutospacing="0" w:after="135" w:afterAutospacing="0" w:line="330" w:lineRule="atLeast"/>
        <w:rPr>
          <w:rFonts w:ascii="Arial" w:hAnsi="Arial" w:cs="Arial"/>
          <w:color w:val="333333"/>
        </w:rPr>
      </w:pPr>
      <w:r>
        <w:rPr>
          <w:rStyle w:val="Emphasis"/>
          <w:rFonts w:ascii="Arial" w:eastAsiaTheme="majorEastAsia" w:hAnsi="Arial" w:cs="Arial"/>
          <w:color w:val="333333"/>
        </w:rPr>
        <w:t>Estimated time for completion: 3 to 4 hours</w:t>
      </w:r>
    </w:p>
    <w:p w14:paraId="7095754A" w14:textId="77777777" w:rsidR="00F93D22" w:rsidRDefault="00F93D22" w:rsidP="00F93D22">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Now you will write your own narrative. You will create your own story. You can write a sequel to “The Monkey’s Paw” or use your imagination to create your own scenes and events.</w:t>
      </w:r>
    </w:p>
    <w:p w14:paraId="30C197DD" w14:textId="77777777" w:rsidR="00F93D22" w:rsidRDefault="00F93D22" w:rsidP="00F93D22">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lastRenderedPageBreak/>
        <w:t>Before you get started on your story, read the tips about writing a narrative beginning on the next screen.</w:t>
      </w:r>
    </w:p>
    <w:p w14:paraId="0DEBB60E" w14:textId="47916A71" w:rsidR="00F93D22" w:rsidRDefault="00F93D22" w:rsidP="00F93D22">
      <w:pPr>
        <w:shd w:val="clear" w:color="auto" w:fill="FFFFFF"/>
        <w:rPr>
          <w:rFonts w:ascii="Arial" w:hAnsi="Arial" w:cs="Arial"/>
          <w:color w:val="333333"/>
        </w:rPr>
      </w:pPr>
      <w:r>
        <w:rPr>
          <w:rFonts w:ascii="Arial" w:hAnsi="Arial" w:cs="Arial"/>
          <w:noProof/>
          <w:color w:val="333333"/>
        </w:rPr>
        <w:drawing>
          <wp:inline distT="0" distB="0" distL="0" distR="0" wp14:anchorId="34A87A59" wp14:editId="547C81EE">
            <wp:extent cx="279400" cy="400050"/>
            <wp:effectExtent l="0" t="0" r="6350" b="0"/>
            <wp:docPr id="2" name="Picture 2" descr="https://dlap.gradpoint.com/Resz/~0.wVzV--JVgRY8zTBB.rtmDnPez0VHVCGS-FQGSf2PEwRht-esk-JIho4CoHYA/20772301,F9,3A8,0,45,7,0/Assets/lessons/Language%20Arts/common_core/eng4narr/2/20/notep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lap.gradpoint.com/Resz/~0.wVzV--JVgRY8zTBB.rtmDnPez0VHVCGS-FQGSf2PEwRht-esk-JIho4CoHYA/20772301,F9,3A8,0,45,7,0/Assets/lessons/Language%20Arts/common_core/eng4narr/2/20/notepa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26B3F67A" w14:textId="77777777" w:rsidR="00F93D22" w:rsidRDefault="00F93D22" w:rsidP="00F93D22">
      <w:pPr>
        <w:shd w:val="clear" w:color="auto" w:fill="FFFFFF"/>
        <w:rPr>
          <w:rFonts w:ascii="Arial" w:hAnsi="Arial" w:cs="Arial"/>
          <w:color w:val="333333"/>
        </w:rPr>
      </w:pPr>
      <w:r>
        <w:rPr>
          <w:rFonts w:ascii="Arial" w:hAnsi="Arial" w:cs="Arial"/>
          <w:color w:val="333333"/>
        </w:rPr>
        <w:t>Take notes about writing a narrative on the following screen.</w:t>
      </w:r>
    </w:p>
    <w:p w14:paraId="6948FB51"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Choose one of the following topics for your narrative:</w:t>
      </w:r>
    </w:p>
    <w:p w14:paraId="2FDE51F4" w14:textId="77777777" w:rsidR="00F93D22" w:rsidRPr="00F93D22" w:rsidRDefault="00F93D22" w:rsidP="00F93D22">
      <w:pPr>
        <w:numPr>
          <w:ilvl w:val="0"/>
          <w:numId w:val="2"/>
        </w:numPr>
        <w:shd w:val="clear" w:color="auto" w:fill="FFFFFF"/>
        <w:spacing w:before="100" w:beforeAutospacing="1" w:after="100" w:afterAutospacing="1" w:line="27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Write a sequel to “The Monkey’s Paw.”</w:t>
      </w:r>
    </w:p>
    <w:p w14:paraId="7EFADD52" w14:textId="77777777" w:rsidR="00F93D22" w:rsidRPr="00F93D22" w:rsidRDefault="00F93D22" w:rsidP="00F93D22">
      <w:pPr>
        <w:numPr>
          <w:ilvl w:val="0"/>
          <w:numId w:val="2"/>
        </w:numPr>
        <w:shd w:val="clear" w:color="auto" w:fill="FFFFFF"/>
        <w:spacing w:before="100" w:beforeAutospacing="1" w:after="100" w:afterAutospacing="1" w:line="27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Write about wishful thinking.</w:t>
      </w:r>
    </w:p>
    <w:p w14:paraId="79099144" w14:textId="77777777" w:rsidR="00F93D22" w:rsidRPr="00F93D22" w:rsidRDefault="00F93D22" w:rsidP="00F93D22">
      <w:pPr>
        <w:numPr>
          <w:ilvl w:val="0"/>
          <w:numId w:val="2"/>
        </w:numPr>
        <w:shd w:val="clear" w:color="auto" w:fill="FFFFFF"/>
        <w:spacing w:before="100" w:beforeAutospacing="1" w:after="100" w:afterAutospacing="1" w:line="27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Write about living your favorite song.</w:t>
      </w:r>
    </w:p>
    <w:p w14:paraId="7F16CEEB" w14:textId="77777777" w:rsidR="00F93D22" w:rsidRPr="00F93D22" w:rsidRDefault="00F93D22" w:rsidP="00F93D22">
      <w:pPr>
        <w:numPr>
          <w:ilvl w:val="0"/>
          <w:numId w:val="2"/>
        </w:numPr>
        <w:shd w:val="clear" w:color="auto" w:fill="FFFFFF"/>
        <w:spacing w:before="100" w:beforeAutospacing="1" w:after="100" w:afterAutospacing="1" w:line="27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Write about art.</w:t>
      </w:r>
    </w:p>
    <w:p w14:paraId="290CF8E5" w14:textId="77777777" w:rsidR="00F93D22" w:rsidRPr="00F93D22" w:rsidRDefault="00F93D22" w:rsidP="00F93D22">
      <w:pPr>
        <w:numPr>
          <w:ilvl w:val="0"/>
          <w:numId w:val="2"/>
        </w:numPr>
        <w:shd w:val="clear" w:color="auto" w:fill="FFFFFF"/>
        <w:spacing w:before="100" w:beforeAutospacing="1" w:after="100" w:afterAutospacing="1" w:line="27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Write around a historical event.</w:t>
      </w:r>
    </w:p>
    <w:p w14:paraId="71B535D7" w14:textId="77777777" w:rsidR="00F93D22" w:rsidRPr="00F93D22" w:rsidRDefault="00F93D22" w:rsidP="00F93D22">
      <w:pPr>
        <w:numPr>
          <w:ilvl w:val="0"/>
          <w:numId w:val="2"/>
        </w:numPr>
        <w:shd w:val="clear" w:color="auto" w:fill="FFFFFF"/>
        <w:spacing w:before="100" w:beforeAutospacing="1" w:after="100" w:afterAutospacing="1" w:line="27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Apply your narrative writing to a real-life situation; for example, write a narrative for a college application.</w:t>
      </w:r>
    </w:p>
    <w:p w14:paraId="496A4C9E"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Keep your narrative limited to an appropriate scope. Focus on one brief moment or event in time, so that you can fully capture it in four or five pages, including room for dialogue.</w:t>
      </w:r>
    </w:p>
    <w:p w14:paraId="0E0A3047"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b/>
          <w:bCs/>
          <w:color w:val="333333"/>
          <w:sz w:val="24"/>
          <w:szCs w:val="24"/>
        </w:rPr>
        <w:t>Create a Plot Pyramid</w:t>
      </w:r>
    </w:p>
    <w:p w14:paraId="37EAD655"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Before you begin writing, fill in a plot pyramid to outline your narrative. You will submit your plot pyramid to your teacher with your narrative.</w:t>
      </w:r>
    </w:p>
    <w:p w14:paraId="472D39BE" w14:textId="77777777"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Copy the plot pyramid pictured here or complete the </w:t>
      </w:r>
      <w:r w:rsidRPr="00F93D22">
        <w:rPr>
          <w:rFonts w:ascii="Arial" w:eastAsia="Times New Roman" w:hAnsi="Arial" w:cs="Arial"/>
          <w:b/>
          <w:bCs/>
          <w:color w:val="333333"/>
          <w:sz w:val="24"/>
          <w:szCs w:val="24"/>
        </w:rPr>
        <w:t>Plot Pyramid Worksheet</w:t>
      </w:r>
      <w:r w:rsidRPr="00F93D22">
        <w:rPr>
          <w:rFonts w:ascii="Arial" w:eastAsia="Times New Roman" w:hAnsi="Arial" w:cs="Arial"/>
          <w:color w:val="333333"/>
          <w:sz w:val="24"/>
          <w:szCs w:val="24"/>
        </w:rPr>
        <w:t> found in the </w:t>
      </w:r>
      <w:r w:rsidRPr="00F93D22">
        <w:rPr>
          <w:rFonts w:ascii="Arial" w:eastAsia="Times New Roman" w:hAnsi="Arial" w:cs="Arial"/>
          <w:b/>
          <w:bCs/>
          <w:color w:val="333333"/>
          <w:sz w:val="24"/>
          <w:szCs w:val="24"/>
        </w:rPr>
        <w:t>essential documents</w:t>
      </w:r>
      <w:r w:rsidRPr="00F93D22">
        <w:rPr>
          <w:rFonts w:ascii="Arial" w:eastAsia="Times New Roman" w:hAnsi="Arial" w:cs="Arial"/>
          <w:color w:val="333333"/>
          <w:sz w:val="24"/>
          <w:szCs w:val="24"/>
        </w:rPr>
        <w:t>. Fill in the blanks with details or events and other aspects of the plot that you will develop in your narrative.</w:t>
      </w:r>
    </w:p>
    <w:p w14:paraId="77A7A4B6"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Write a four-or-</w:t>
      </w:r>
      <w:proofErr w:type="gramStart"/>
      <w:r w:rsidRPr="00F93D22">
        <w:rPr>
          <w:rFonts w:ascii="Arial" w:eastAsia="Times New Roman" w:hAnsi="Arial" w:cs="Arial"/>
          <w:color w:val="333333"/>
          <w:sz w:val="24"/>
          <w:szCs w:val="24"/>
        </w:rPr>
        <w:t>five page</w:t>
      </w:r>
      <w:proofErr w:type="gramEnd"/>
      <w:r w:rsidRPr="00F93D22">
        <w:rPr>
          <w:rFonts w:ascii="Arial" w:eastAsia="Times New Roman" w:hAnsi="Arial" w:cs="Arial"/>
          <w:color w:val="333333"/>
          <w:sz w:val="24"/>
          <w:szCs w:val="24"/>
        </w:rPr>
        <w:t xml:space="preserve"> narrative. In your narrative, be sure to:</w:t>
      </w:r>
    </w:p>
    <w:p w14:paraId="7566E45B" w14:textId="77777777" w:rsidR="00F93D22" w:rsidRPr="00F93D22" w:rsidRDefault="00F93D22" w:rsidP="00F93D22">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Title your story.</w:t>
      </w:r>
    </w:p>
    <w:p w14:paraId="07537C36" w14:textId="77777777" w:rsidR="00F93D22" w:rsidRPr="00F93D22" w:rsidRDefault="00F93D22" w:rsidP="00F93D22">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Include and write about the events for the five parts or elements of a plot that you outlined in your plot pyramid.</w:t>
      </w:r>
    </w:p>
    <w:p w14:paraId="28D0CE8E" w14:textId="77777777" w:rsidR="00F93D22" w:rsidRPr="00F93D22" w:rsidRDefault="00F93D22" w:rsidP="00F93D22">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Build a sequence of events—building one upon another.</w:t>
      </w:r>
    </w:p>
    <w:p w14:paraId="6D90D422" w14:textId="77777777" w:rsidR="00F93D22" w:rsidRPr="00F93D22" w:rsidRDefault="00F93D22" w:rsidP="00F93D22">
      <w:pPr>
        <w:numPr>
          <w:ilvl w:val="0"/>
          <w:numId w:val="7"/>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Show, don’t tell, the reader your story:</w:t>
      </w:r>
    </w:p>
    <w:p w14:paraId="6826FF2E" w14:textId="77777777" w:rsidR="00F93D22" w:rsidRPr="00F93D22" w:rsidRDefault="00F93D22" w:rsidP="00F93D22">
      <w:pPr>
        <w:shd w:val="clear" w:color="auto" w:fill="FFFFFF"/>
        <w:spacing w:after="135" w:line="330" w:lineRule="atLeast"/>
        <w:ind w:left="576"/>
        <w:rPr>
          <w:rFonts w:ascii="Arial" w:eastAsia="Times New Roman" w:hAnsi="Arial" w:cs="Arial"/>
          <w:color w:val="333333"/>
          <w:sz w:val="24"/>
          <w:szCs w:val="24"/>
        </w:rPr>
      </w:pPr>
      <w:proofErr w:type="gramStart"/>
      <w:r w:rsidRPr="00F93D22">
        <w:rPr>
          <w:rFonts w:ascii="Arial" w:eastAsia="Times New Roman" w:hAnsi="Arial" w:cs="Arial"/>
          <w:color w:val="333333"/>
          <w:sz w:val="24"/>
          <w:szCs w:val="24"/>
        </w:rPr>
        <w:t>o  Use</w:t>
      </w:r>
      <w:proofErr w:type="gramEnd"/>
      <w:r w:rsidRPr="00F93D22">
        <w:rPr>
          <w:rFonts w:ascii="Arial" w:eastAsia="Times New Roman" w:hAnsi="Arial" w:cs="Arial"/>
          <w:color w:val="333333"/>
          <w:sz w:val="24"/>
          <w:szCs w:val="24"/>
        </w:rPr>
        <w:t xml:space="preserve"> sensory language (appeal to the five senses—see, taste, sound, touch, and smell).</w:t>
      </w:r>
    </w:p>
    <w:p w14:paraId="3B187807" w14:textId="77777777" w:rsidR="00F93D22" w:rsidRPr="00F93D22" w:rsidRDefault="00F93D22" w:rsidP="00F93D22">
      <w:pPr>
        <w:shd w:val="clear" w:color="auto" w:fill="FFFFFF"/>
        <w:spacing w:after="135" w:line="330" w:lineRule="atLeast"/>
        <w:ind w:left="576"/>
        <w:rPr>
          <w:rFonts w:ascii="Arial" w:eastAsia="Times New Roman" w:hAnsi="Arial" w:cs="Arial"/>
          <w:color w:val="333333"/>
          <w:sz w:val="24"/>
          <w:szCs w:val="24"/>
        </w:rPr>
      </w:pPr>
      <w:proofErr w:type="gramStart"/>
      <w:r w:rsidRPr="00F93D22">
        <w:rPr>
          <w:rFonts w:ascii="Arial" w:eastAsia="Times New Roman" w:hAnsi="Arial" w:cs="Arial"/>
          <w:color w:val="333333"/>
          <w:sz w:val="24"/>
          <w:szCs w:val="24"/>
        </w:rPr>
        <w:t>o  Use</w:t>
      </w:r>
      <w:proofErr w:type="gramEnd"/>
      <w:r w:rsidRPr="00F93D22">
        <w:rPr>
          <w:rFonts w:ascii="Arial" w:eastAsia="Times New Roman" w:hAnsi="Arial" w:cs="Arial"/>
          <w:color w:val="333333"/>
          <w:sz w:val="24"/>
          <w:szCs w:val="24"/>
        </w:rPr>
        <w:t xml:space="preserve"> imagery.</w:t>
      </w:r>
    </w:p>
    <w:p w14:paraId="34C18919" w14:textId="77777777" w:rsidR="00F93D22" w:rsidRPr="00F93D22" w:rsidRDefault="00F93D22" w:rsidP="00F93D22">
      <w:pPr>
        <w:shd w:val="clear" w:color="auto" w:fill="FFFFFF"/>
        <w:spacing w:line="330" w:lineRule="atLeast"/>
        <w:ind w:left="576"/>
        <w:rPr>
          <w:rFonts w:ascii="Arial" w:eastAsia="Times New Roman" w:hAnsi="Arial" w:cs="Arial"/>
          <w:color w:val="333333"/>
          <w:sz w:val="24"/>
          <w:szCs w:val="24"/>
        </w:rPr>
      </w:pPr>
      <w:proofErr w:type="gramStart"/>
      <w:r w:rsidRPr="00F93D22">
        <w:rPr>
          <w:rFonts w:ascii="Arial" w:eastAsia="Times New Roman" w:hAnsi="Arial" w:cs="Arial"/>
          <w:color w:val="333333"/>
          <w:sz w:val="24"/>
          <w:szCs w:val="24"/>
        </w:rPr>
        <w:t>o  Use</w:t>
      </w:r>
      <w:proofErr w:type="gramEnd"/>
      <w:r w:rsidRPr="00F93D22">
        <w:rPr>
          <w:rFonts w:ascii="Arial" w:eastAsia="Times New Roman" w:hAnsi="Arial" w:cs="Arial"/>
          <w:color w:val="333333"/>
          <w:sz w:val="24"/>
          <w:szCs w:val="24"/>
        </w:rPr>
        <w:t xml:space="preserve"> dialogue to advance the plot.</w:t>
      </w:r>
    </w:p>
    <w:p w14:paraId="7FB554C7"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To be effective, your narrative should include the following elements:</w:t>
      </w:r>
    </w:p>
    <w:p w14:paraId="6A82482F" w14:textId="77777777" w:rsidR="00F93D22" w:rsidRPr="00F93D22" w:rsidRDefault="00F93D22" w:rsidP="00F93D22">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A clear sequence of events</w:t>
      </w:r>
    </w:p>
    <w:p w14:paraId="23181083" w14:textId="77777777" w:rsidR="00F93D22" w:rsidRPr="00F93D22" w:rsidRDefault="00F93D22" w:rsidP="00F93D22">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A pace that effectively builds the action</w:t>
      </w:r>
    </w:p>
    <w:p w14:paraId="6D3E3878" w14:textId="77777777" w:rsidR="00F93D22" w:rsidRPr="00F93D22" w:rsidRDefault="00F93D22" w:rsidP="00F93D22">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lastRenderedPageBreak/>
        <w:t>Specific details and quotations that help readers vividly imagine movement, gestures, and expressions</w:t>
      </w:r>
    </w:p>
    <w:p w14:paraId="07094D5B" w14:textId="77777777" w:rsidR="00F93D22" w:rsidRPr="00F93D22" w:rsidRDefault="00F93D22" w:rsidP="00F93D22">
      <w:pPr>
        <w:numPr>
          <w:ilvl w:val="0"/>
          <w:numId w:val="8"/>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93D22">
        <w:rPr>
          <w:rFonts w:ascii="Arial" w:eastAsia="Times New Roman" w:hAnsi="Arial" w:cs="Arial"/>
          <w:color w:val="333333"/>
          <w:sz w:val="24"/>
          <w:szCs w:val="24"/>
        </w:rPr>
        <w:t>Error-free writing, including correct use of complete sentences</w:t>
      </w:r>
    </w:p>
    <w:p w14:paraId="0AE955FB" w14:textId="77777777" w:rsidR="00F93D22" w:rsidRPr="00F93D22" w:rsidRDefault="00F93D22" w:rsidP="00F93D22">
      <w:pPr>
        <w:shd w:val="clear" w:color="auto" w:fill="FFFFFF"/>
        <w:spacing w:after="135"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Use the </w:t>
      </w:r>
      <w:r w:rsidRPr="00F93D22">
        <w:rPr>
          <w:rFonts w:ascii="Arial" w:eastAsia="Times New Roman" w:hAnsi="Arial" w:cs="Arial"/>
          <w:b/>
          <w:bCs/>
          <w:color w:val="333333"/>
          <w:sz w:val="24"/>
          <w:szCs w:val="24"/>
        </w:rPr>
        <w:t>Narrative Rubric</w:t>
      </w:r>
      <w:r w:rsidRPr="00F93D22">
        <w:rPr>
          <w:rFonts w:ascii="Arial" w:eastAsia="Times New Roman" w:hAnsi="Arial" w:cs="Arial"/>
          <w:color w:val="333333"/>
          <w:sz w:val="24"/>
          <w:szCs w:val="24"/>
        </w:rPr>
        <w:t> found in the </w:t>
      </w:r>
      <w:r w:rsidRPr="00F93D22">
        <w:rPr>
          <w:rFonts w:ascii="Arial" w:eastAsia="Times New Roman" w:hAnsi="Arial" w:cs="Arial"/>
          <w:b/>
          <w:bCs/>
          <w:color w:val="333333"/>
          <w:sz w:val="24"/>
          <w:szCs w:val="24"/>
        </w:rPr>
        <w:t>essential documents</w:t>
      </w:r>
      <w:r w:rsidRPr="00F93D22">
        <w:rPr>
          <w:rFonts w:ascii="Arial" w:eastAsia="Times New Roman" w:hAnsi="Arial" w:cs="Arial"/>
          <w:color w:val="333333"/>
          <w:sz w:val="24"/>
          <w:szCs w:val="24"/>
        </w:rPr>
        <w:t> to help you evaluate your work.</w:t>
      </w:r>
    </w:p>
    <w:p w14:paraId="34944152" w14:textId="77777777" w:rsidR="00F93D22" w:rsidRPr="00F93D22" w:rsidRDefault="00F93D22" w:rsidP="00F93D22">
      <w:pPr>
        <w:shd w:val="clear" w:color="auto" w:fill="FFFFFF"/>
        <w:spacing w:line="330" w:lineRule="atLeast"/>
        <w:rPr>
          <w:rFonts w:ascii="Arial" w:eastAsia="Times New Roman" w:hAnsi="Arial" w:cs="Arial"/>
          <w:color w:val="333333"/>
          <w:sz w:val="24"/>
          <w:szCs w:val="24"/>
        </w:rPr>
      </w:pPr>
      <w:r w:rsidRPr="00F93D22">
        <w:rPr>
          <w:rFonts w:ascii="Arial" w:eastAsia="Times New Roman" w:hAnsi="Arial" w:cs="Arial"/>
          <w:color w:val="333333"/>
          <w:sz w:val="24"/>
          <w:szCs w:val="24"/>
        </w:rPr>
        <w:t>To learn about using dialogue or sensory language, read the tips beginning on the next screen.</w:t>
      </w:r>
    </w:p>
    <w:p w14:paraId="7E8743A0" w14:textId="4A32498C" w:rsidR="00F93D22" w:rsidRPr="00F93D22" w:rsidRDefault="00F93D22" w:rsidP="00F93D22">
      <w:pPr>
        <w:pStyle w:val="ListParagraph"/>
        <w:numPr>
          <w:ilvl w:val="0"/>
          <w:numId w:val="2"/>
        </w:numPr>
        <w:shd w:val="clear" w:color="auto" w:fill="FFFFFF"/>
        <w:spacing w:after="135" w:line="330" w:lineRule="atLeast"/>
        <w:rPr>
          <w:rFonts w:ascii="Arial" w:eastAsia="Times New Roman" w:hAnsi="Arial" w:cs="Arial"/>
          <w:color w:val="333333"/>
          <w:sz w:val="24"/>
          <w:szCs w:val="24"/>
        </w:rPr>
      </w:pPr>
      <w:bookmarkStart w:id="0" w:name="_GoBack"/>
      <w:bookmarkEnd w:id="0"/>
    </w:p>
    <w:p w14:paraId="7F8D8700" w14:textId="77777777" w:rsidR="002E4908" w:rsidRDefault="002E4908"/>
    <w:sectPr w:rsidR="002E49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F5560"/>
    <w:multiLevelType w:val="multilevel"/>
    <w:tmpl w:val="FBB6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7920EF"/>
    <w:multiLevelType w:val="multilevel"/>
    <w:tmpl w:val="71C4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795C6A"/>
    <w:multiLevelType w:val="multilevel"/>
    <w:tmpl w:val="2A9AA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091538"/>
    <w:multiLevelType w:val="multilevel"/>
    <w:tmpl w:val="8880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623007"/>
    <w:multiLevelType w:val="multilevel"/>
    <w:tmpl w:val="5072AFC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E977CC"/>
    <w:multiLevelType w:val="multilevel"/>
    <w:tmpl w:val="1EF8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9628A6"/>
    <w:multiLevelType w:val="multilevel"/>
    <w:tmpl w:val="373A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4C15B9"/>
    <w:multiLevelType w:val="multilevel"/>
    <w:tmpl w:val="1AF0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5"/>
  </w:num>
  <w:num w:numId="4">
    <w:abstractNumId w:val="1"/>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D22"/>
    <w:rsid w:val="002E4908"/>
    <w:rsid w:val="00470661"/>
    <w:rsid w:val="00B76B72"/>
    <w:rsid w:val="00F93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B8F39"/>
  <w15:chartTrackingRefBased/>
  <w15:docId w15:val="{67C38C0A-F17D-4BDF-9647-8369EC6B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D22"/>
  </w:style>
  <w:style w:type="paragraph" w:styleId="Heading1">
    <w:name w:val="heading 1"/>
    <w:basedOn w:val="Normal"/>
    <w:next w:val="Normal"/>
    <w:link w:val="Heading1Char"/>
    <w:uiPriority w:val="9"/>
    <w:qFormat/>
    <w:rsid w:val="00F93D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F93D2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93D2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93D2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93D22"/>
    <w:rPr>
      <w:i/>
      <w:iCs/>
    </w:rPr>
  </w:style>
  <w:style w:type="character" w:customStyle="1" w:styleId="Heading1Char">
    <w:name w:val="Heading 1 Char"/>
    <w:basedOn w:val="DefaultParagraphFont"/>
    <w:link w:val="Heading1"/>
    <w:uiPriority w:val="9"/>
    <w:rsid w:val="00F93D22"/>
    <w:rPr>
      <w:rFonts w:asciiTheme="majorHAnsi" w:eastAsiaTheme="majorEastAsia" w:hAnsiTheme="majorHAnsi" w:cstheme="majorBidi"/>
      <w:color w:val="2F5496" w:themeColor="accent1" w:themeShade="BF"/>
      <w:sz w:val="32"/>
      <w:szCs w:val="32"/>
    </w:rPr>
  </w:style>
  <w:style w:type="character" w:customStyle="1" w:styleId="in1">
    <w:name w:val="in1"/>
    <w:basedOn w:val="DefaultParagraphFont"/>
    <w:rsid w:val="00F93D22"/>
  </w:style>
  <w:style w:type="character" w:customStyle="1" w:styleId="this1">
    <w:name w:val="this1"/>
    <w:basedOn w:val="DefaultParagraphFont"/>
    <w:rsid w:val="00F93D22"/>
  </w:style>
  <w:style w:type="character" w:customStyle="1" w:styleId="project1">
    <w:name w:val="project1"/>
    <w:basedOn w:val="DefaultParagraphFont"/>
    <w:rsid w:val="00F93D22"/>
  </w:style>
  <w:style w:type="character" w:customStyle="1" w:styleId="comma1">
    <w:name w:val="comma1"/>
    <w:basedOn w:val="DefaultParagraphFont"/>
    <w:rsid w:val="00F93D22"/>
  </w:style>
  <w:style w:type="character" w:customStyle="1" w:styleId="you1">
    <w:name w:val="you1"/>
    <w:basedOn w:val="DefaultParagraphFont"/>
    <w:rsid w:val="00F93D22"/>
  </w:style>
  <w:style w:type="character" w:customStyle="1" w:styleId="will1">
    <w:name w:val="will1"/>
    <w:basedOn w:val="DefaultParagraphFont"/>
    <w:rsid w:val="00F93D22"/>
  </w:style>
  <w:style w:type="character" w:customStyle="1" w:styleId="learn1">
    <w:name w:val="learn1"/>
    <w:basedOn w:val="DefaultParagraphFont"/>
    <w:rsid w:val="00F93D22"/>
  </w:style>
  <w:style w:type="character" w:customStyle="1" w:styleId="to1">
    <w:name w:val="to1"/>
    <w:basedOn w:val="DefaultParagraphFont"/>
    <w:rsid w:val="00F93D22"/>
  </w:style>
  <w:style w:type="character" w:customStyle="1" w:styleId="do1">
    <w:name w:val="do1"/>
    <w:basedOn w:val="DefaultParagraphFont"/>
    <w:rsid w:val="00F93D22"/>
  </w:style>
  <w:style w:type="character" w:customStyle="1" w:styleId="the1">
    <w:name w:val="the1"/>
    <w:basedOn w:val="DefaultParagraphFont"/>
    <w:rsid w:val="00F93D22"/>
  </w:style>
  <w:style w:type="character" w:customStyle="1" w:styleId="following1">
    <w:name w:val="following1"/>
    <w:basedOn w:val="DefaultParagraphFont"/>
    <w:rsid w:val="00F93D22"/>
  </w:style>
  <w:style w:type="character" w:customStyle="1" w:styleId="colon1">
    <w:name w:val="colon1"/>
    <w:basedOn w:val="DefaultParagraphFont"/>
    <w:rsid w:val="00F93D22"/>
  </w:style>
  <w:style w:type="paragraph" w:styleId="ListParagraph">
    <w:name w:val="List Paragraph"/>
    <w:basedOn w:val="Normal"/>
    <w:uiPriority w:val="34"/>
    <w:qFormat/>
    <w:rsid w:val="00F93D22"/>
    <w:pPr>
      <w:ind w:left="720"/>
      <w:contextualSpacing/>
    </w:pPr>
  </w:style>
  <w:style w:type="character" w:styleId="Hyperlink">
    <w:name w:val="Hyperlink"/>
    <w:basedOn w:val="DefaultParagraphFont"/>
    <w:uiPriority w:val="99"/>
    <w:semiHidden/>
    <w:unhideWhenUsed/>
    <w:rsid w:val="00F93D22"/>
    <w:rPr>
      <w:color w:val="0000FF"/>
      <w:u w:val="single"/>
    </w:rPr>
  </w:style>
  <w:style w:type="character" w:styleId="Strong">
    <w:name w:val="Strong"/>
    <w:basedOn w:val="DefaultParagraphFont"/>
    <w:uiPriority w:val="22"/>
    <w:qFormat/>
    <w:rsid w:val="00F93D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427570">
      <w:bodyDiv w:val="1"/>
      <w:marLeft w:val="0"/>
      <w:marRight w:val="0"/>
      <w:marTop w:val="0"/>
      <w:marBottom w:val="0"/>
      <w:divBdr>
        <w:top w:val="none" w:sz="0" w:space="0" w:color="auto"/>
        <w:left w:val="none" w:sz="0" w:space="0" w:color="auto"/>
        <w:bottom w:val="none" w:sz="0" w:space="0" w:color="auto"/>
        <w:right w:val="none" w:sz="0" w:space="0" w:color="auto"/>
      </w:divBdr>
      <w:divsChild>
        <w:div w:id="2023511424">
          <w:marLeft w:val="0"/>
          <w:marRight w:val="0"/>
          <w:marTop w:val="0"/>
          <w:marBottom w:val="0"/>
          <w:divBdr>
            <w:top w:val="none" w:sz="0" w:space="0" w:color="auto"/>
            <w:left w:val="none" w:sz="0" w:space="0" w:color="auto"/>
            <w:bottom w:val="none" w:sz="0" w:space="0" w:color="auto"/>
            <w:right w:val="none" w:sz="0" w:space="0" w:color="auto"/>
          </w:divBdr>
        </w:div>
        <w:div w:id="245499494">
          <w:marLeft w:val="0"/>
          <w:marRight w:val="0"/>
          <w:marTop w:val="1500"/>
          <w:marBottom w:val="0"/>
          <w:divBdr>
            <w:top w:val="none" w:sz="0" w:space="0" w:color="auto"/>
            <w:left w:val="none" w:sz="0" w:space="0" w:color="auto"/>
            <w:bottom w:val="none" w:sz="0" w:space="0" w:color="auto"/>
            <w:right w:val="none" w:sz="0" w:space="0" w:color="auto"/>
          </w:divBdr>
          <w:divsChild>
            <w:div w:id="51519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19651">
      <w:bodyDiv w:val="1"/>
      <w:marLeft w:val="0"/>
      <w:marRight w:val="0"/>
      <w:marTop w:val="0"/>
      <w:marBottom w:val="0"/>
      <w:divBdr>
        <w:top w:val="none" w:sz="0" w:space="0" w:color="auto"/>
        <w:left w:val="none" w:sz="0" w:space="0" w:color="auto"/>
        <w:bottom w:val="none" w:sz="0" w:space="0" w:color="auto"/>
        <w:right w:val="none" w:sz="0" w:space="0" w:color="auto"/>
      </w:divBdr>
    </w:div>
    <w:div w:id="536309319">
      <w:bodyDiv w:val="1"/>
      <w:marLeft w:val="0"/>
      <w:marRight w:val="0"/>
      <w:marTop w:val="0"/>
      <w:marBottom w:val="0"/>
      <w:divBdr>
        <w:top w:val="none" w:sz="0" w:space="0" w:color="auto"/>
        <w:left w:val="none" w:sz="0" w:space="0" w:color="auto"/>
        <w:bottom w:val="none" w:sz="0" w:space="0" w:color="auto"/>
        <w:right w:val="none" w:sz="0" w:space="0" w:color="auto"/>
      </w:divBdr>
      <w:divsChild>
        <w:div w:id="1396053955">
          <w:marLeft w:val="0"/>
          <w:marRight w:val="0"/>
          <w:marTop w:val="0"/>
          <w:marBottom w:val="0"/>
          <w:divBdr>
            <w:top w:val="none" w:sz="0" w:space="0" w:color="auto"/>
            <w:left w:val="none" w:sz="0" w:space="0" w:color="auto"/>
            <w:bottom w:val="none" w:sz="0" w:space="0" w:color="auto"/>
            <w:right w:val="none" w:sz="0" w:space="0" w:color="auto"/>
          </w:divBdr>
          <w:divsChild>
            <w:div w:id="677465409">
              <w:marLeft w:val="0"/>
              <w:marRight w:val="0"/>
              <w:marTop w:val="0"/>
              <w:marBottom w:val="270"/>
              <w:divBdr>
                <w:top w:val="none" w:sz="0" w:space="0" w:color="auto"/>
                <w:left w:val="none" w:sz="0" w:space="0" w:color="auto"/>
                <w:bottom w:val="none" w:sz="0" w:space="0" w:color="auto"/>
                <w:right w:val="none" w:sz="0" w:space="0" w:color="auto"/>
              </w:divBdr>
              <w:divsChild>
                <w:div w:id="441000757">
                  <w:marLeft w:val="0"/>
                  <w:marRight w:val="0"/>
                  <w:marTop w:val="0"/>
                  <w:marBottom w:val="0"/>
                  <w:divBdr>
                    <w:top w:val="none" w:sz="0" w:space="0" w:color="auto"/>
                    <w:left w:val="none" w:sz="0" w:space="0" w:color="auto"/>
                    <w:bottom w:val="none" w:sz="0" w:space="0" w:color="auto"/>
                    <w:right w:val="none" w:sz="0" w:space="0" w:color="auto"/>
                  </w:divBdr>
                  <w:divsChild>
                    <w:div w:id="29094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705171">
          <w:marLeft w:val="0"/>
          <w:marRight w:val="0"/>
          <w:marTop w:val="0"/>
          <w:marBottom w:val="0"/>
          <w:divBdr>
            <w:top w:val="none" w:sz="0" w:space="0" w:color="auto"/>
            <w:left w:val="none" w:sz="0" w:space="0" w:color="auto"/>
            <w:bottom w:val="none" w:sz="0" w:space="0" w:color="auto"/>
            <w:right w:val="none" w:sz="0" w:space="0" w:color="auto"/>
          </w:divBdr>
          <w:divsChild>
            <w:div w:id="189880305">
              <w:marLeft w:val="0"/>
              <w:marRight w:val="0"/>
              <w:marTop w:val="0"/>
              <w:marBottom w:val="270"/>
              <w:divBdr>
                <w:top w:val="none" w:sz="0" w:space="0" w:color="auto"/>
                <w:left w:val="none" w:sz="0" w:space="0" w:color="auto"/>
                <w:bottom w:val="none" w:sz="0" w:space="0" w:color="auto"/>
                <w:right w:val="none" w:sz="0" w:space="0" w:color="auto"/>
              </w:divBdr>
              <w:divsChild>
                <w:div w:id="1056900153">
                  <w:marLeft w:val="0"/>
                  <w:marRight w:val="0"/>
                  <w:marTop w:val="0"/>
                  <w:marBottom w:val="0"/>
                  <w:divBdr>
                    <w:top w:val="none" w:sz="0" w:space="0" w:color="auto"/>
                    <w:left w:val="none" w:sz="0" w:space="0" w:color="auto"/>
                    <w:bottom w:val="none" w:sz="0" w:space="0" w:color="auto"/>
                    <w:right w:val="none" w:sz="0" w:space="0" w:color="auto"/>
                  </w:divBdr>
                  <w:divsChild>
                    <w:div w:id="100127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962761">
      <w:bodyDiv w:val="1"/>
      <w:marLeft w:val="0"/>
      <w:marRight w:val="0"/>
      <w:marTop w:val="0"/>
      <w:marBottom w:val="0"/>
      <w:divBdr>
        <w:top w:val="none" w:sz="0" w:space="0" w:color="auto"/>
        <w:left w:val="none" w:sz="0" w:space="0" w:color="auto"/>
        <w:bottom w:val="none" w:sz="0" w:space="0" w:color="auto"/>
        <w:right w:val="none" w:sz="0" w:space="0" w:color="auto"/>
      </w:divBdr>
      <w:divsChild>
        <w:div w:id="1038891341">
          <w:marLeft w:val="0"/>
          <w:marRight w:val="0"/>
          <w:marTop w:val="0"/>
          <w:marBottom w:val="450"/>
          <w:divBdr>
            <w:top w:val="none" w:sz="0" w:space="0" w:color="auto"/>
            <w:left w:val="none" w:sz="0" w:space="0" w:color="auto"/>
            <w:bottom w:val="none" w:sz="0" w:space="0" w:color="auto"/>
            <w:right w:val="none" w:sz="0" w:space="0" w:color="auto"/>
          </w:divBdr>
        </w:div>
        <w:div w:id="2126846362">
          <w:marLeft w:val="0"/>
          <w:marRight w:val="0"/>
          <w:marTop w:val="0"/>
          <w:marBottom w:val="0"/>
          <w:divBdr>
            <w:top w:val="none" w:sz="0" w:space="0" w:color="auto"/>
            <w:left w:val="none" w:sz="0" w:space="0" w:color="auto"/>
            <w:bottom w:val="none" w:sz="0" w:space="0" w:color="auto"/>
            <w:right w:val="none" w:sz="0" w:space="0" w:color="auto"/>
          </w:divBdr>
        </w:div>
      </w:divsChild>
    </w:div>
    <w:div w:id="894662990">
      <w:bodyDiv w:val="1"/>
      <w:marLeft w:val="0"/>
      <w:marRight w:val="0"/>
      <w:marTop w:val="0"/>
      <w:marBottom w:val="0"/>
      <w:divBdr>
        <w:top w:val="none" w:sz="0" w:space="0" w:color="auto"/>
        <w:left w:val="none" w:sz="0" w:space="0" w:color="auto"/>
        <w:bottom w:val="none" w:sz="0" w:space="0" w:color="auto"/>
        <w:right w:val="none" w:sz="0" w:space="0" w:color="auto"/>
      </w:divBdr>
    </w:div>
    <w:div w:id="1013805375">
      <w:bodyDiv w:val="1"/>
      <w:marLeft w:val="0"/>
      <w:marRight w:val="0"/>
      <w:marTop w:val="0"/>
      <w:marBottom w:val="0"/>
      <w:divBdr>
        <w:top w:val="none" w:sz="0" w:space="0" w:color="auto"/>
        <w:left w:val="none" w:sz="0" w:space="0" w:color="auto"/>
        <w:bottom w:val="none" w:sz="0" w:space="0" w:color="auto"/>
        <w:right w:val="none" w:sz="0" w:space="0" w:color="auto"/>
      </w:divBdr>
      <w:divsChild>
        <w:div w:id="751438816">
          <w:marLeft w:val="0"/>
          <w:marRight w:val="0"/>
          <w:marTop w:val="0"/>
          <w:marBottom w:val="0"/>
          <w:divBdr>
            <w:top w:val="none" w:sz="0" w:space="0" w:color="auto"/>
            <w:left w:val="none" w:sz="0" w:space="0" w:color="auto"/>
            <w:bottom w:val="none" w:sz="0" w:space="0" w:color="auto"/>
            <w:right w:val="none" w:sz="0" w:space="0" w:color="auto"/>
          </w:divBdr>
          <w:divsChild>
            <w:div w:id="1361667030">
              <w:marLeft w:val="0"/>
              <w:marRight w:val="0"/>
              <w:marTop w:val="0"/>
              <w:marBottom w:val="0"/>
              <w:divBdr>
                <w:top w:val="none" w:sz="0" w:space="0" w:color="auto"/>
                <w:left w:val="none" w:sz="0" w:space="0" w:color="auto"/>
                <w:bottom w:val="none" w:sz="0" w:space="0" w:color="auto"/>
                <w:right w:val="none" w:sz="0" w:space="0" w:color="auto"/>
              </w:divBdr>
            </w:div>
          </w:divsChild>
        </w:div>
        <w:div w:id="655306637">
          <w:marLeft w:val="0"/>
          <w:marRight w:val="0"/>
          <w:marTop w:val="0"/>
          <w:marBottom w:val="0"/>
          <w:divBdr>
            <w:top w:val="none" w:sz="0" w:space="0" w:color="auto"/>
            <w:left w:val="none" w:sz="0" w:space="0" w:color="auto"/>
            <w:bottom w:val="none" w:sz="0" w:space="0" w:color="auto"/>
            <w:right w:val="none" w:sz="0" w:space="0" w:color="auto"/>
          </w:divBdr>
        </w:div>
      </w:divsChild>
    </w:div>
    <w:div w:id="1109473509">
      <w:bodyDiv w:val="1"/>
      <w:marLeft w:val="0"/>
      <w:marRight w:val="0"/>
      <w:marTop w:val="0"/>
      <w:marBottom w:val="0"/>
      <w:divBdr>
        <w:top w:val="none" w:sz="0" w:space="0" w:color="auto"/>
        <w:left w:val="none" w:sz="0" w:space="0" w:color="auto"/>
        <w:bottom w:val="none" w:sz="0" w:space="0" w:color="auto"/>
        <w:right w:val="none" w:sz="0" w:space="0" w:color="auto"/>
      </w:divBdr>
      <w:divsChild>
        <w:div w:id="1159494442">
          <w:marLeft w:val="0"/>
          <w:marRight w:val="0"/>
          <w:marTop w:val="0"/>
          <w:marBottom w:val="450"/>
          <w:divBdr>
            <w:top w:val="none" w:sz="0" w:space="0" w:color="auto"/>
            <w:left w:val="none" w:sz="0" w:space="0" w:color="auto"/>
            <w:bottom w:val="none" w:sz="0" w:space="0" w:color="auto"/>
            <w:right w:val="none" w:sz="0" w:space="0" w:color="auto"/>
          </w:divBdr>
        </w:div>
        <w:div w:id="723067388">
          <w:marLeft w:val="0"/>
          <w:marRight w:val="0"/>
          <w:marTop w:val="0"/>
          <w:marBottom w:val="0"/>
          <w:divBdr>
            <w:top w:val="none" w:sz="0" w:space="0" w:color="auto"/>
            <w:left w:val="none" w:sz="0" w:space="0" w:color="auto"/>
            <w:bottom w:val="none" w:sz="0" w:space="0" w:color="auto"/>
            <w:right w:val="none" w:sz="0" w:space="0" w:color="auto"/>
          </w:divBdr>
        </w:div>
      </w:divsChild>
    </w:div>
    <w:div w:id="1217398899">
      <w:bodyDiv w:val="1"/>
      <w:marLeft w:val="0"/>
      <w:marRight w:val="0"/>
      <w:marTop w:val="0"/>
      <w:marBottom w:val="0"/>
      <w:divBdr>
        <w:top w:val="none" w:sz="0" w:space="0" w:color="auto"/>
        <w:left w:val="none" w:sz="0" w:space="0" w:color="auto"/>
        <w:bottom w:val="none" w:sz="0" w:space="0" w:color="auto"/>
        <w:right w:val="none" w:sz="0" w:space="0" w:color="auto"/>
      </w:divBdr>
    </w:div>
    <w:div w:id="1524829705">
      <w:bodyDiv w:val="1"/>
      <w:marLeft w:val="0"/>
      <w:marRight w:val="0"/>
      <w:marTop w:val="0"/>
      <w:marBottom w:val="0"/>
      <w:divBdr>
        <w:top w:val="none" w:sz="0" w:space="0" w:color="auto"/>
        <w:left w:val="none" w:sz="0" w:space="0" w:color="auto"/>
        <w:bottom w:val="none" w:sz="0" w:space="0" w:color="auto"/>
        <w:right w:val="none" w:sz="0" w:space="0" w:color="auto"/>
      </w:divBdr>
    </w:div>
    <w:div w:id="1559705285">
      <w:bodyDiv w:val="1"/>
      <w:marLeft w:val="0"/>
      <w:marRight w:val="0"/>
      <w:marTop w:val="0"/>
      <w:marBottom w:val="0"/>
      <w:divBdr>
        <w:top w:val="none" w:sz="0" w:space="0" w:color="auto"/>
        <w:left w:val="none" w:sz="0" w:space="0" w:color="auto"/>
        <w:bottom w:val="none" w:sz="0" w:space="0" w:color="auto"/>
        <w:right w:val="none" w:sz="0" w:space="0" w:color="auto"/>
      </w:divBdr>
    </w:div>
    <w:div w:id="1868831601">
      <w:bodyDiv w:val="1"/>
      <w:marLeft w:val="0"/>
      <w:marRight w:val="0"/>
      <w:marTop w:val="0"/>
      <w:marBottom w:val="0"/>
      <w:divBdr>
        <w:top w:val="none" w:sz="0" w:space="0" w:color="auto"/>
        <w:left w:val="none" w:sz="0" w:space="0" w:color="auto"/>
        <w:bottom w:val="none" w:sz="0" w:space="0" w:color="auto"/>
        <w:right w:val="none" w:sz="0" w:space="0" w:color="auto"/>
      </w:divBdr>
      <w:divsChild>
        <w:div w:id="507989153">
          <w:marLeft w:val="0"/>
          <w:marRight w:val="0"/>
          <w:marTop w:val="0"/>
          <w:marBottom w:val="0"/>
          <w:divBdr>
            <w:top w:val="none" w:sz="0" w:space="0" w:color="auto"/>
            <w:left w:val="none" w:sz="0" w:space="0" w:color="auto"/>
            <w:bottom w:val="none" w:sz="0" w:space="0" w:color="auto"/>
            <w:right w:val="none" w:sz="0" w:space="0" w:color="auto"/>
          </w:divBdr>
          <w:divsChild>
            <w:div w:id="1561941619">
              <w:marLeft w:val="0"/>
              <w:marRight w:val="0"/>
              <w:marTop w:val="0"/>
              <w:marBottom w:val="270"/>
              <w:divBdr>
                <w:top w:val="none" w:sz="0" w:space="0" w:color="auto"/>
                <w:left w:val="none" w:sz="0" w:space="0" w:color="auto"/>
                <w:bottom w:val="none" w:sz="0" w:space="0" w:color="auto"/>
                <w:right w:val="none" w:sz="0" w:space="0" w:color="auto"/>
              </w:divBdr>
              <w:divsChild>
                <w:div w:id="762727055">
                  <w:marLeft w:val="0"/>
                  <w:marRight w:val="0"/>
                  <w:marTop w:val="0"/>
                  <w:marBottom w:val="0"/>
                  <w:divBdr>
                    <w:top w:val="none" w:sz="0" w:space="0" w:color="auto"/>
                    <w:left w:val="none" w:sz="0" w:space="0" w:color="auto"/>
                    <w:bottom w:val="none" w:sz="0" w:space="0" w:color="auto"/>
                    <w:right w:val="none" w:sz="0" w:space="0" w:color="auto"/>
                  </w:divBdr>
                  <w:divsChild>
                    <w:div w:id="103396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257547">
          <w:marLeft w:val="0"/>
          <w:marRight w:val="0"/>
          <w:marTop w:val="0"/>
          <w:marBottom w:val="0"/>
          <w:divBdr>
            <w:top w:val="none" w:sz="0" w:space="0" w:color="auto"/>
            <w:left w:val="none" w:sz="0" w:space="0" w:color="auto"/>
            <w:bottom w:val="none" w:sz="0" w:space="0" w:color="auto"/>
            <w:right w:val="none" w:sz="0" w:space="0" w:color="auto"/>
          </w:divBdr>
          <w:divsChild>
            <w:div w:id="154685334">
              <w:marLeft w:val="0"/>
              <w:marRight w:val="0"/>
              <w:marTop w:val="0"/>
              <w:marBottom w:val="270"/>
              <w:divBdr>
                <w:top w:val="none" w:sz="0" w:space="0" w:color="auto"/>
                <w:left w:val="none" w:sz="0" w:space="0" w:color="auto"/>
                <w:bottom w:val="none" w:sz="0" w:space="0" w:color="auto"/>
                <w:right w:val="none" w:sz="0" w:space="0" w:color="auto"/>
              </w:divBdr>
              <w:divsChild>
                <w:div w:id="2143232983">
                  <w:marLeft w:val="0"/>
                  <w:marRight w:val="0"/>
                  <w:marTop w:val="0"/>
                  <w:marBottom w:val="0"/>
                  <w:divBdr>
                    <w:top w:val="none" w:sz="0" w:space="0" w:color="auto"/>
                    <w:left w:val="none" w:sz="0" w:space="0" w:color="auto"/>
                    <w:bottom w:val="none" w:sz="0" w:space="0" w:color="auto"/>
                    <w:right w:val="none" w:sz="0" w:space="0" w:color="auto"/>
                  </w:divBdr>
                  <w:divsChild>
                    <w:div w:id="101831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5905">
      <w:bodyDiv w:val="1"/>
      <w:marLeft w:val="0"/>
      <w:marRight w:val="0"/>
      <w:marTop w:val="0"/>
      <w:marBottom w:val="0"/>
      <w:divBdr>
        <w:top w:val="none" w:sz="0" w:space="0" w:color="auto"/>
        <w:left w:val="none" w:sz="0" w:space="0" w:color="auto"/>
        <w:bottom w:val="none" w:sz="0" w:space="0" w:color="auto"/>
        <w:right w:val="none" w:sz="0" w:space="0" w:color="auto"/>
      </w:divBdr>
      <w:divsChild>
        <w:div w:id="1190874203">
          <w:marLeft w:val="0"/>
          <w:marRight w:val="0"/>
          <w:marTop w:val="0"/>
          <w:marBottom w:val="0"/>
          <w:divBdr>
            <w:top w:val="none" w:sz="0" w:space="0" w:color="auto"/>
            <w:left w:val="none" w:sz="0" w:space="0" w:color="auto"/>
            <w:bottom w:val="none" w:sz="0" w:space="0" w:color="auto"/>
            <w:right w:val="none" w:sz="0" w:space="0" w:color="auto"/>
          </w:divBdr>
          <w:divsChild>
            <w:div w:id="745034192">
              <w:marLeft w:val="0"/>
              <w:marRight w:val="0"/>
              <w:marTop w:val="0"/>
              <w:marBottom w:val="0"/>
              <w:divBdr>
                <w:top w:val="none" w:sz="0" w:space="0" w:color="auto"/>
                <w:left w:val="none" w:sz="0" w:space="0" w:color="auto"/>
                <w:bottom w:val="none" w:sz="0" w:space="0" w:color="auto"/>
                <w:right w:val="none" w:sz="0" w:space="0" w:color="auto"/>
              </w:divBdr>
            </w:div>
          </w:divsChild>
        </w:div>
        <w:div w:id="1697075066">
          <w:marLeft w:val="0"/>
          <w:marRight w:val="0"/>
          <w:marTop w:val="0"/>
          <w:marBottom w:val="0"/>
          <w:divBdr>
            <w:top w:val="none" w:sz="0" w:space="0" w:color="auto"/>
            <w:left w:val="none" w:sz="0" w:space="0" w:color="auto"/>
            <w:bottom w:val="none" w:sz="0" w:space="0" w:color="auto"/>
            <w:right w:val="none" w:sz="0" w:space="0" w:color="auto"/>
          </w:divBdr>
        </w:div>
        <w:div w:id="2038193979">
          <w:marLeft w:val="0"/>
          <w:marRight w:val="0"/>
          <w:marTop w:val="1500"/>
          <w:marBottom w:val="0"/>
          <w:divBdr>
            <w:top w:val="none" w:sz="0" w:space="0" w:color="auto"/>
            <w:left w:val="none" w:sz="0" w:space="0" w:color="auto"/>
            <w:bottom w:val="none" w:sz="0" w:space="0" w:color="auto"/>
            <w:right w:val="none" w:sz="0" w:space="0" w:color="auto"/>
          </w:divBdr>
          <w:divsChild>
            <w:div w:id="31283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24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utenberg.org/files/12122/12122-h/12122-h.ht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D9470-90EC-40EC-AE35-8695AFE95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1242</Words>
  <Characters>7081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ummemuftilala</dc:creator>
  <cp:keywords/>
  <dc:description/>
  <cp:lastModifiedBy>ummemuftilala</cp:lastModifiedBy>
  <cp:revision>2</cp:revision>
  <dcterms:created xsi:type="dcterms:W3CDTF">2019-07-21T19:14:00Z</dcterms:created>
  <dcterms:modified xsi:type="dcterms:W3CDTF">2019-07-21T19:14:00Z</dcterms:modified>
</cp:coreProperties>
</file>